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292D" w14:textId="0B216B4E" w:rsidR="006418A8" w:rsidRPr="00D20669" w:rsidRDefault="006418A8" w:rsidP="00B839C5">
      <w:pPr>
        <w:spacing w:after="0" w:line="240" w:lineRule="auto"/>
        <w:contextualSpacing/>
        <w:rPr>
          <w:b/>
          <w:bCs/>
        </w:rPr>
      </w:pPr>
    </w:p>
    <w:p w14:paraId="14AD524E" w14:textId="583B445D" w:rsidR="00B839C5" w:rsidRDefault="00B839C5" w:rsidP="00B839C5">
      <w:pPr>
        <w:spacing w:after="0" w:line="240" w:lineRule="auto"/>
        <w:contextualSpacing/>
      </w:pPr>
    </w:p>
    <w:p w14:paraId="74BA8F4E" w14:textId="35A05040" w:rsidR="00B839C5" w:rsidRPr="0014100B" w:rsidRDefault="00D20669" w:rsidP="00D20669">
      <w:pPr>
        <w:spacing w:after="0" w:line="240" w:lineRule="auto"/>
        <w:contextualSpacing/>
        <w:jc w:val="center"/>
        <w:rPr>
          <w:b/>
          <w:bCs/>
          <w:sz w:val="40"/>
          <w:szCs w:val="40"/>
        </w:rPr>
      </w:pPr>
      <w:r w:rsidRPr="0014100B">
        <w:rPr>
          <w:b/>
          <w:bCs/>
          <w:sz w:val="40"/>
          <w:szCs w:val="40"/>
        </w:rPr>
        <w:t>UWEZO UGANDA</w:t>
      </w:r>
    </w:p>
    <w:p w14:paraId="4A86934B" w14:textId="27CD6EF4" w:rsidR="00D20669" w:rsidRPr="0014100B" w:rsidRDefault="00D20669" w:rsidP="00D20669">
      <w:pPr>
        <w:spacing w:after="0" w:line="240" w:lineRule="auto"/>
        <w:contextualSpacing/>
        <w:jc w:val="center"/>
        <w:rPr>
          <w:b/>
          <w:bCs/>
          <w:sz w:val="40"/>
          <w:szCs w:val="40"/>
        </w:rPr>
      </w:pPr>
    </w:p>
    <w:p w14:paraId="0F263DCB" w14:textId="6FA1516D" w:rsidR="00D20669" w:rsidRPr="0014100B" w:rsidRDefault="00D20669" w:rsidP="00D20669">
      <w:pPr>
        <w:spacing w:after="0" w:line="240" w:lineRule="auto"/>
        <w:contextualSpacing/>
        <w:jc w:val="center"/>
        <w:rPr>
          <w:b/>
          <w:bCs/>
          <w:sz w:val="40"/>
          <w:szCs w:val="40"/>
        </w:rPr>
      </w:pPr>
      <w:r w:rsidRPr="0014100B">
        <w:rPr>
          <w:b/>
          <w:bCs/>
          <w:sz w:val="40"/>
          <w:szCs w:val="40"/>
        </w:rPr>
        <w:t xml:space="preserve">VOLUNTEER </w:t>
      </w:r>
      <w:r w:rsidR="00594EBC" w:rsidRPr="0014100B">
        <w:rPr>
          <w:b/>
          <w:bCs/>
          <w:sz w:val="40"/>
          <w:szCs w:val="40"/>
        </w:rPr>
        <w:t>MANUAL</w:t>
      </w:r>
      <w:r w:rsidRPr="0014100B">
        <w:rPr>
          <w:b/>
          <w:bCs/>
          <w:sz w:val="40"/>
          <w:szCs w:val="40"/>
        </w:rPr>
        <w:t xml:space="preserve"> FOR PILOT ASSESSMENT OF CHILDREN’S WRITING</w:t>
      </w:r>
    </w:p>
    <w:p w14:paraId="4C208073" w14:textId="15EC8C2E" w:rsidR="00D20669" w:rsidRPr="0014100B" w:rsidRDefault="00D20669" w:rsidP="00D20669">
      <w:pPr>
        <w:spacing w:after="0" w:line="240" w:lineRule="auto"/>
        <w:contextualSpacing/>
        <w:jc w:val="center"/>
        <w:rPr>
          <w:b/>
          <w:bCs/>
          <w:sz w:val="40"/>
          <w:szCs w:val="40"/>
        </w:rPr>
      </w:pPr>
    </w:p>
    <w:p w14:paraId="2ECA705E" w14:textId="180EF3D5" w:rsidR="00D20669" w:rsidRPr="0014100B" w:rsidRDefault="00D20669" w:rsidP="00D20669">
      <w:pPr>
        <w:spacing w:after="0" w:line="240" w:lineRule="auto"/>
        <w:contextualSpacing/>
        <w:jc w:val="center"/>
        <w:rPr>
          <w:b/>
          <w:bCs/>
          <w:sz w:val="40"/>
          <w:szCs w:val="40"/>
        </w:rPr>
      </w:pPr>
      <w:r w:rsidRPr="0014100B">
        <w:rPr>
          <w:b/>
          <w:bCs/>
          <w:sz w:val="40"/>
          <w:szCs w:val="40"/>
        </w:rPr>
        <w:t>IN GREATER JINJA AREA</w:t>
      </w:r>
    </w:p>
    <w:p w14:paraId="10ACDDD7" w14:textId="52C74211" w:rsidR="00D20669" w:rsidRPr="0014100B" w:rsidRDefault="00D20669" w:rsidP="00D20669">
      <w:pPr>
        <w:spacing w:after="0" w:line="240" w:lineRule="auto"/>
        <w:contextualSpacing/>
        <w:jc w:val="center"/>
        <w:rPr>
          <w:b/>
          <w:bCs/>
          <w:sz w:val="40"/>
          <w:szCs w:val="40"/>
        </w:rPr>
      </w:pPr>
    </w:p>
    <w:p w14:paraId="413E7286" w14:textId="681601D5" w:rsidR="00D20669" w:rsidRDefault="00D20669" w:rsidP="00D20669">
      <w:pPr>
        <w:spacing w:after="0" w:line="240" w:lineRule="auto"/>
        <w:contextualSpacing/>
        <w:jc w:val="center"/>
        <w:rPr>
          <w:b/>
          <w:bCs/>
          <w:sz w:val="40"/>
          <w:szCs w:val="40"/>
        </w:rPr>
      </w:pPr>
    </w:p>
    <w:p w14:paraId="2F512FA2" w14:textId="589D18DD" w:rsidR="0014100B" w:rsidRDefault="0014100B" w:rsidP="00D20669">
      <w:pPr>
        <w:spacing w:after="0" w:line="240" w:lineRule="auto"/>
        <w:contextualSpacing/>
        <w:jc w:val="center"/>
        <w:rPr>
          <w:b/>
          <w:bCs/>
          <w:sz w:val="40"/>
          <w:szCs w:val="40"/>
        </w:rPr>
      </w:pPr>
    </w:p>
    <w:p w14:paraId="1DCFCD46" w14:textId="4802BAFD" w:rsidR="0014100B" w:rsidRDefault="0014100B" w:rsidP="00D20669">
      <w:pPr>
        <w:spacing w:after="0" w:line="240" w:lineRule="auto"/>
        <w:contextualSpacing/>
        <w:jc w:val="center"/>
        <w:rPr>
          <w:b/>
          <w:bCs/>
          <w:sz w:val="40"/>
          <w:szCs w:val="40"/>
        </w:rPr>
      </w:pPr>
    </w:p>
    <w:p w14:paraId="2BCC5D78" w14:textId="5A2A8B1A" w:rsidR="0014100B" w:rsidRDefault="0014100B" w:rsidP="00D20669">
      <w:pPr>
        <w:spacing w:after="0" w:line="240" w:lineRule="auto"/>
        <w:contextualSpacing/>
        <w:jc w:val="center"/>
        <w:rPr>
          <w:b/>
          <w:bCs/>
          <w:sz w:val="40"/>
          <w:szCs w:val="40"/>
        </w:rPr>
      </w:pPr>
    </w:p>
    <w:p w14:paraId="2D273B5D" w14:textId="77777777" w:rsidR="0014100B" w:rsidRPr="0014100B" w:rsidRDefault="0014100B" w:rsidP="00D20669">
      <w:pPr>
        <w:spacing w:after="0" w:line="240" w:lineRule="auto"/>
        <w:contextualSpacing/>
        <w:jc w:val="center"/>
        <w:rPr>
          <w:b/>
          <w:bCs/>
          <w:sz w:val="40"/>
          <w:szCs w:val="40"/>
        </w:rPr>
      </w:pPr>
    </w:p>
    <w:p w14:paraId="399D0F02" w14:textId="2D23B2DB" w:rsidR="00D20669" w:rsidRPr="0014100B" w:rsidRDefault="00D20669" w:rsidP="00D20669">
      <w:pPr>
        <w:spacing w:after="0" w:line="240" w:lineRule="auto"/>
        <w:contextualSpacing/>
        <w:jc w:val="center"/>
        <w:rPr>
          <w:sz w:val="40"/>
          <w:szCs w:val="40"/>
        </w:rPr>
      </w:pPr>
      <w:r w:rsidRPr="0014100B">
        <w:rPr>
          <w:b/>
          <w:bCs/>
          <w:sz w:val="40"/>
          <w:szCs w:val="40"/>
        </w:rPr>
        <w:t>JULY 2022</w:t>
      </w:r>
    </w:p>
    <w:p w14:paraId="259EA647" w14:textId="62337A92" w:rsidR="0014100B" w:rsidRDefault="0014100B">
      <w:r>
        <w:br w:type="page"/>
      </w:r>
    </w:p>
    <w:sdt>
      <w:sdtPr>
        <w:rPr>
          <w:rFonts w:asciiTheme="minorHAnsi" w:eastAsiaTheme="minorEastAsia" w:hAnsiTheme="minorHAnsi" w:cstheme="minorBidi"/>
          <w:b w:val="0"/>
          <w:bCs w:val="0"/>
          <w:caps w:val="0"/>
          <w:spacing w:val="0"/>
          <w:sz w:val="22"/>
          <w:szCs w:val="22"/>
        </w:rPr>
        <w:id w:val="892240316"/>
        <w:docPartObj>
          <w:docPartGallery w:val="Table of Contents"/>
          <w:docPartUnique/>
        </w:docPartObj>
      </w:sdtPr>
      <w:sdtEndPr>
        <w:rPr>
          <w:noProof/>
        </w:rPr>
      </w:sdtEndPr>
      <w:sdtContent>
        <w:p w14:paraId="70681D6A" w14:textId="38792544" w:rsidR="00CD74D6" w:rsidRDefault="00CD74D6">
          <w:pPr>
            <w:pStyle w:val="TOCHeading"/>
          </w:pPr>
          <w:r>
            <w:t>Table of Contents</w:t>
          </w:r>
        </w:p>
        <w:p w14:paraId="3A1FEBFB" w14:textId="77777777" w:rsidR="00C92373" w:rsidRDefault="00C92373">
          <w:pPr>
            <w:pStyle w:val="TOC1"/>
            <w:tabs>
              <w:tab w:val="right" w:leader="dot" w:pos="9016"/>
            </w:tabs>
          </w:pPr>
        </w:p>
        <w:p w14:paraId="39F3E3CF" w14:textId="1C441BDD" w:rsidR="00C92373" w:rsidRDefault="00CD74D6">
          <w:pPr>
            <w:pStyle w:val="TOC1"/>
            <w:tabs>
              <w:tab w:val="right" w:leader="dot" w:pos="9016"/>
            </w:tabs>
            <w:rPr>
              <w:noProof/>
              <w:lang w:eastAsia="en-GB"/>
            </w:rPr>
          </w:pPr>
          <w:r>
            <w:fldChar w:fldCharType="begin"/>
          </w:r>
          <w:r>
            <w:instrText xml:space="preserve"> TOC \o "1-3" \h \z \u </w:instrText>
          </w:r>
          <w:r>
            <w:fldChar w:fldCharType="separate"/>
          </w:r>
          <w:hyperlink w:anchor="_Toc107331167" w:history="1">
            <w:r w:rsidR="00C92373" w:rsidRPr="001E1564">
              <w:rPr>
                <w:rStyle w:val="Hyperlink"/>
                <w:noProof/>
              </w:rPr>
              <w:t>CHAPTER 1: INTRODUCTION TO UWEZO UGANDA</w:t>
            </w:r>
            <w:r w:rsidR="00C92373">
              <w:rPr>
                <w:noProof/>
                <w:webHidden/>
              </w:rPr>
              <w:tab/>
            </w:r>
            <w:r w:rsidR="00C92373">
              <w:rPr>
                <w:noProof/>
                <w:webHidden/>
              </w:rPr>
              <w:fldChar w:fldCharType="begin"/>
            </w:r>
            <w:r w:rsidR="00C92373">
              <w:rPr>
                <w:noProof/>
                <w:webHidden/>
              </w:rPr>
              <w:instrText xml:space="preserve"> PAGEREF _Toc107331167 \h </w:instrText>
            </w:r>
            <w:r w:rsidR="00C92373">
              <w:rPr>
                <w:noProof/>
                <w:webHidden/>
              </w:rPr>
            </w:r>
            <w:r w:rsidR="00C92373">
              <w:rPr>
                <w:noProof/>
                <w:webHidden/>
              </w:rPr>
              <w:fldChar w:fldCharType="separate"/>
            </w:r>
            <w:r w:rsidR="00260F76">
              <w:rPr>
                <w:noProof/>
                <w:webHidden/>
              </w:rPr>
              <w:t>3</w:t>
            </w:r>
            <w:r w:rsidR="00C92373">
              <w:rPr>
                <w:noProof/>
                <w:webHidden/>
              </w:rPr>
              <w:fldChar w:fldCharType="end"/>
            </w:r>
          </w:hyperlink>
        </w:p>
        <w:p w14:paraId="5C774B19" w14:textId="6936E83D" w:rsidR="00C92373" w:rsidRDefault="00000000">
          <w:pPr>
            <w:pStyle w:val="TOC1"/>
            <w:tabs>
              <w:tab w:val="right" w:leader="dot" w:pos="9016"/>
            </w:tabs>
            <w:rPr>
              <w:noProof/>
              <w:lang w:eastAsia="en-GB"/>
            </w:rPr>
          </w:pPr>
          <w:hyperlink w:anchor="_Toc107331168" w:history="1">
            <w:r w:rsidR="00C92373" w:rsidRPr="001E1564">
              <w:rPr>
                <w:rStyle w:val="Hyperlink"/>
                <w:noProof/>
              </w:rPr>
              <w:t>CHAPTER 2: A SUMMARY OF THE TASK AND WHAT VOLUNTEERS WILL DO</w:t>
            </w:r>
            <w:r w:rsidR="00C92373">
              <w:rPr>
                <w:noProof/>
                <w:webHidden/>
              </w:rPr>
              <w:tab/>
            </w:r>
            <w:r w:rsidR="00C92373">
              <w:rPr>
                <w:noProof/>
                <w:webHidden/>
              </w:rPr>
              <w:fldChar w:fldCharType="begin"/>
            </w:r>
            <w:r w:rsidR="00C92373">
              <w:rPr>
                <w:noProof/>
                <w:webHidden/>
              </w:rPr>
              <w:instrText xml:space="preserve"> PAGEREF _Toc107331168 \h </w:instrText>
            </w:r>
            <w:r w:rsidR="00C92373">
              <w:rPr>
                <w:noProof/>
                <w:webHidden/>
              </w:rPr>
            </w:r>
            <w:r w:rsidR="00C92373">
              <w:rPr>
                <w:noProof/>
                <w:webHidden/>
              </w:rPr>
              <w:fldChar w:fldCharType="separate"/>
            </w:r>
            <w:r w:rsidR="00260F76">
              <w:rPr>
                <w:noProof/>
                <w:webHidden/>
              </w:rPr>
              <w:t>5</w:t>
            </w:r>
            <w:r w:rsidR="00C92373">
              <w:rPr>
                <w:noProof/>
                <w:webHidden/>
              </w:rPr>
              <w:fldChar w:fldCharType="end"/>
            </w:r>
          </w:hyperlink>
        </w:p>
        <w:p w14:paraId="6788E22F" w14:textId="76249D02" w:rsidR="00C92373" w:rsidRDefault="00000000">
          <w:pPr>
            <w:pStyle w:val="TOC1"/>
            <w:tabs>
              <w:tab w:val="right" w:leader="dot" w:pos="9016"/>
            </w:tabs>
            <w:rPr>
              <w:noProof/>
              <w:lang w:eastAsia="en-GB"/>
            </w:rPr>
          </w:pPr>
          <w:hyperlink w:anchor="_Toc107331169" w:history="1">
            <w:r w:rsidR="00C92373" w:rsidRPr="001E1564">
              <w:rPr>
                <w:rStyle w:val="Hyperlink"/>
                <w:noProof/>
              </w:rPr>
              <w:t>CHAPTER 3: MORE ABOUT HOUSEHOLDS and children</w:t>
            </w:r>
            <w:r w:rsidR="00C92373">
              <w:rPr>
                <w:noProof/>
                <w:webHidden/>
              </w:rPr>
              <w:tab/>
            </w:r>
            <w:r w:rsidR="00C92373">
              <w:rPr>
                <w:noProof/>
                <w:webHidden/>
              </w:rPr>
              <w:fldChar w:fldCharType="begin"/>
            </w:r>
            <w:r w:rsidR="00C92373">
              <w:rPr>
                <w:noProof/>
                <w:webHidden/>
              </w:rPr>
              <w:instrText xml:space="preserve"> PAGEREF _Toc107331169 \h </w:instrText>
            </w:r>
            <w:r w:rsidR="00C92373">
              <w:rPr>
                <w:noProof/>
                <w:webHidden/>
              </w:rPr>
            </w:r>
            <w:r w:rsidR="00C92373">
              <w:rPr>
                <w:noProof/>
                <w:webHidden/>
              </w:rPr>
              <w:fldChar w:fldCharType="separate"/>
            </w:r>
            <w:r w:rsidR="00260F76">
              <w:rPr>
                <w:noProof/>
                <w:webHidden/>
              </w:rPr>
              <w:t>6</w:t>
            </w:r>
            <w:r w:rsidR="00C92373">
              <w:rPr>
                <w:noProof/>
                <w:webHidden/>
              </w:rPr>
              <w:fldChar w:fldCharType="end"/>
            </w:r>
          </w:hyperlink>
        </w:p>
        <w:p w14:paraId="095A18B1" w14:textId="57204FC2" w:rsidR="00C92373" w:rsidRDefault="00000000">
          <w:pPr>
            <w:pStyle w:val="TOC1"/>
            <w:tabs>
              <w:tab w:val="right" w:leader="dot" w:pos="9016"/>
            </w:tabs>
            <w:rPr>
              <w:noProof/>
              <w:lang w:eastAsia="en-GB"/>
            </w:rPr>
          </w:pPr>
          <w:hyperlink w:anchor="_Toc107331170" w:history="1">
            <w:r w:rsidR="00C92373" w:rsidRPr="001E1564">
              <w:rPr>
                <w:rStyle w:val="Hyperlink"/>
                <w:rFonts w:cstheme="minorHAnsi"/>
                <w:noProof/>
              </w:rPr>
              <w:t>CHAPTER 4: ASSESSING THE CHILD’S READING IN ENGLISH</w:t>
            </w:r>
            <w:r w:rsidR="00C92373">
              <w:rPr>
                <w:noProof/>
                <w:webHidden/>
              </w:rPr>
              <w:tab/>
            </w:r>
            <w:r w:rsidR="00C92373">
              <w:rPr>
                <w:noProof/>
                <w:webHidden/>
              </w:rPr>
              <w:fldChar w:fldCharType="begin"/>
            </w:r>
            <w:r w:rsidR="00C92373">
              <w:rPr>
                <w:noProof/>
                <w:webHidden/>
              </w:rPr>
              <w:instrText xml:space="preserve"> PAGEREF _Toc107331170 \h </w:instrText>
            </w:r>
            <w:r w:rsidR="00C92373">
              <w:rPr>
                <w:noProof/>
                <w:webHidden/>
              </w:rPr>
            </w:r>
            <w:r w:rsidR="00C92373">
              <w:rPr>
                <w:noProof/>
                <w:webHidden/>
              </w:rPr>
              <w:fldChar w:fldCharType="separate"/>
            </w:r>
            <w:r w:rsidR="00260F76">
              <w:rPr>
                <w:noProof/>
                <w:webHidden/>
              </w:rPr>
              <w:t>9</w:t>
            </w:r>
            <w:r w:rsidR="00C92373">
              <w:rPr>
                <w:noProof/>
                <w:webHidden/>
              </w:rPr>
              <w:fldChar w:fldCharType="end"/>
            </w:r>
          </w:hyperlink>
        </w:p>
        <w:p w14:paraId="6071FC31" w14:textId="660CB818" w:rsidR="00C92373" w:rsidRDefault="00000000">
          <w:pPr>
            <w:pStyle w:val="TOC1"/>
            <w:tabs>
              <w:tab w:val="right" w:leader="dot" w:pos="9016"/>
            </w:tabs>
            <w:rPr>
              <w:noProof/>
              <w:lang w:eastAsia="en-GB"/>
            </w:rPr>
          </w:pPr>
          <w:hyperlink w:anchor="_Toc107331171" w:history="1">
            <w:r w:rsidR="00C92373" w:rsidRPr="001E1564">
              <w:rPr>
                <w:rStyle w:val="Hyperlink"/>
                <w:rFonts w:cstheme="minorHAnsi"/>
                <w:noProof/>
              </w:rPr>
              <w:t>CHAPTER 5: ASSESSING THE CHILD’S WRITING IN ENGLISH</w:t>
            </w:r>
            <w:r w:rsidR="00C92373">
              <w:rPr>
                <w:noProof/>
                <w:webHidden/>
              </w:rPr>
              <w:tab/>
            </w:r>
            <w:r w:rsidR="00C92373">
              <w:rPr>
                <w:noProof/>
                <w:webHidden/>
              </w:rPr>
              <w:fldChar w:fldCharType="begin"/>
            </w:r>
            <w:r w:rsidR="00C92373">
              <w:rPr>
                <w:noProof/>
                <w:webHidden/>
              </w:rPr>
              <w:instrText xml:space="preserve"> PAGEREF _Toc107331171 \h </w:instrText>
            </w:r>
            <w:r w:rsidR="00C92373">
              <w:rPr>
                <w:noProof/>
                <w:webHidden/>
              </w:rPr>
            </w:r>
            <w:r w:rsidR="00C92373">
              <w:rPr>
                <w:noProof/>
                <w:webHidden/>
              </w:rPr>
              <w:fldChar w:fldCharType="separate"/>
            </w:r>
            <w:r w:rsidR="00260F76">
              <w:rPr>
                <w:noProof/>
                <w:webHidden/>
              </w:rPr>
              <w:t>10</w:t>
            </w:r>
            <w:r w:rsidR="00C92373">
              <w:rPr>
                <w:noProof/>
                <w:webHidden/>
              </w:rPr>
              <w:fldChar w:fldCharType="end"/>
            </w:r>
          </w:hyperlink>
        </w:p>
        <w:p w14:paraId="0FE4BEFE" w14:textId="328AA02F" w:rsidR="00C92373" w:rsidRDefault="00000000">
          <w:pPr>
            <w:pStyle w:val="TOC1"/>
            <w:tabs>
              <w:tab w:val="right" w:leader="dot" w:pos="9016"/>
            </w:tabs>
            <w:rPr>
              <w:noProof/>
              <w:lang w:eastAsia="en-GB"/>
            </w:rPr>
          </w:pPr>
          <w:hyperlink w:anchor="_Toc107331172" w:history="1">
            <w:r w:rsidR="00C92373" w:rsidRPr="001E1564">
              <w:rPr>
                <w:rStyle w:val="Hyperlink"/>
                <w:rFonts w:cstheme="minorHAnsi"/>
                <w:noProof/>
              </w:rPr>
              <w:t>CHAPTER 6: UWEZO CORE VALUES AND EXPECTED BEHAVIOUR</w:t>
            </w:r>
            <w:r w:rsidR="00C92373">
              <w:rPr>
                <w:noProof/>
                <w:webHidden/>
              </w:rPr>
              <w:tab/>
            </w:r>
            <w:r w:rsidR="00C92373">
              <w:rPr>
                <w:noProof/>
                <w:webHidden/>
              </w:rPr>
              <w:fldChar w:fldCharType="begin"/>
            </w:r>
            <w:r w:rsidR="00C92373">
              <w:rPr>
                <w:noProof/>
                <w:webHidden/>
              </w:rPr>
              <w:instrText xml:space="preserve"> PAGEREF _Toc107331172 \h </w:instrText>
            </w:r>
            <w:r w:rsidR="00C92373">
              <w:rPr>
                <w:noProof/>
                <w:webHidden/>
              </w:rPr>
            </w:r>
            <w:r w:rsidR="00C92373">
              <w:rPr>
                <w:noProof/>
                <w:webHidden/>
              </w:rPr>
              <w:fldChar w:fldCharType="separate"/>
            </w:r>
            <w:r w:rsidR="00260F76">
              <w:rPr>
                <w:noProof/>
                <w:webHidden/>
              </w:rPr>
              <w:t>11</w:t>
            </w:r>
            <w:r w:rsidR="00C92373">
              <w:rPr>
                <w:noProof/>
                <w:webHidden/>
              </w:rPr>
              <w:fldChar w:fldCharType="end"/>
            </w:r>
          </w:hyperlink>
        </w:p>
        <w:p w14:paraId="653D530F" w14:textId="557FCBEC" w:rsidR="00CD74D6" w:rsidRDefault="00CD74D6">
          <w:r>
            <w:rPr>
              <w:b/>
              <w:bCs/>
              <w:noProof/>
            </w:rPr>
            <w:fldChar w:fldCharType="end"/>
          </w:r>
        </w:p>
      </w:sdtContent>
    </w:sdt>
    <w:p w14:paraId="0E11ED6C" w14:textId="77777777" w:rsidR="00CD74D6" w:rsidRDefault="00CD74D6" w:rsidP="00D20669">
      <w:pPr>
        <w:spacing w:after="0" w:line="240" w:lineRule="auto"/>
        <w:contextualSpacing/>
        <w:rPr>
          <w:b/>
          <w:bCs/>
        </w:rPr>
      </w:pPr>
    </w:p>
    <w:p w14:paraId="5BFBA73B" w14:textId="77777777" w:rsidR="00CD74D6" w:rsidRDefault="00CD74D6" w:rsidP="00D20669">
      <w:pPr>
        <w:spacing w:after="0" w:line="240" w:lineRule="auto"/>
        <w:contextualSpacing/>
        <w:rPr>
          <w:b/>
          <w:bCs/>
        </w:rPr>
      </w:pPr>
    </w:p>
    <w:p w14:paraId="5C43D657" w14:textId="3182A38B" w:rsidR="00D20669" w:rsidRDefault="00D20669" w:rsidP="00D20669">
      <w:pPr>
        <w:spacing w:after="0" w:line="240" w:lineRule="auto"/>
        <w:contextualSpacing/>
      </w:pPr>
    </w:p>
    <w:p w14:paraId="7BC8E076" w14:textId="64580E51" w:rsidR="00D20669" w:rsidRDefault="00D20669" w:rsidP="00D20669">
      <w:pPr>
        <w:spacing w:after="0" w:line="240" w:lineRule="auto"/>
        <w:contextualSpacing/>
      </w:pPr>
    </w:p>
    <w:p w14:paraId="212A3895" w14:textId="6BC968F8" w:rsidR="00D20669" w:rsidRDefault="00D20669" w:rsidP="00D20669">
      <w:pPr>
        <w:spacing w:after="0" w:line="240" w:lineRule="auto"/>
        <w:contextualSpacing/>
      </w:pPr>
    </w:p>
    <w:p w14:paraId="28CCDED1" w14:textId="568CC0FB" w:rsidR="00D20669" w:rsidRDefault="00D20669" w:rsidP="00D20669">
      <w:pPr>
        <w:spacing w:after="0" w:line="240" w:lineRule="auto"/>
        <w:contextualSpacing/>
      </w:pPr>
    </w:p>
    <w:p w14:paraId="70D43AD7" w14:textId="18E24C42" w:rsidR="00D20669" w:rsidRDefault="00D20669" w:rsidP="00D20669">
      <w:pPr>
        <w:spacing w:after="0" w:line="240" w:lineRule="auto"/>
        <w:contextualSpacing/>
      </w:pPr>
    </w:p>
    <w:p w14:paraId="3C944716" w14:textId="1F77D8EE" w:rsidR="00D20669" w:rsidRDefault="00D20669" w:rsidP="00D20669">
      <w:pPr>
        <w:spacing w:after="0" w:line="240" w:lineRule="auto"/>
        <w:contextualSpacing/>
      </w:pPr>
    </w:p>
    <w:p w14:paraId="53C9F64E" w14:textId="05FAF1FF" w:rsidR="00D20669" w:rsidRDefault="00D20669" w:rsidP="00D20669">
      <w:pPr>
        <w:spacing w:after="0" w:line="240" w:lineRule="auto"/>
        <w:contextualSpacing/>
      </w:pPr>
    </w:p>
    <w:p w14:paraId="07226715" w14:textId="4DD940E2" w:rsidR="00D20669" w:rsidRDefault="00D20669" w:rsidP="00D20669">
      <w:pPr>
        <w:spacing w:after="0" w:line="240" w:lineRule="auto"/>
        <w:contextualSpacing/>
      </w:pPr>
    </w:p>
    <w:p w14:paraId="229AF70B" w14:textId="2E042BC7" w:rsidR="00D20669" w:rsidRDefault="00D20669" w:rsidP="00D20669">
      <w:pPr>
        <w:spacing w:after="0" w:line="240" w:lineRule="auto"/>
        <w:contextualSpacing/>
      </w:pPr>
    </w:p>
    <w:p w14:paraId="71102F68" w14:textId="14F798E0" w:rsidR="00D20669" w:rsidRDefault="00D20669" w:rsidP="00D20669">
      <w:pPr>
        <w:spacing w:after="0" w:line="240" w:lineRule="auto"/>
        <w:contextualSpacing/>
      </w:pPr>
    </w:p>
    <w:p w14:paraId="79B09905" w14:textId="06EB583F" w:rsidR="00D20669" w:rsidRDefault="00D20669" w:rsidP="00D20669">
      <w:pPr>
        <w:spacing w:after="0" w:line="240" w:lineRule="auto"/>
        <w:contextualSpacing/>
      </w:pPr>
    </w:p>
    <w:p w14:paraId="0DA50D15" w14:textId="0FF387D8" w:rsidR="00D20669" w:rsidRDefault="00D20669" w:rsidP="00D20669">
      <w:pPr>
        <w:spacing w:after="0" w:line="240" w:lineRule="auto"/>
        <w:contextualSpacing/>
      </w:pPr>
    </w:p>
    <w:p w14:paraId="0CAF1934" w14:textId="3466880E" w:rsidR="00D20669" w:rsidRDefault="00D20669" w:rsidP="00D20669">
      <w:pPr>
        <w:spacing w:after="0" w:line="240" w:lineRule="auto"/>
        <w:contextualSpacing/>
      </w:pPr>
    </w:p>
    <w:p w14:paraId="5C7E4259" w14:textId="72C43230" w:rsidR="00D20669" w:rsidRDefault="00D20669" w:rsidP="00D20669">
      <w:pPr>
        <w:spacing w:after="0" w:line="240" w:lineRule="auto"/>
        <w:contextualSpacing/>
      </w:pPr>
    </w:p>
    <w:p w14:paraId="6BC63DD1" w14:textId="2F3E67CC" w:rsidR="00D20669" w:rsidRDefault="00D20669" w:rsidP="00D20669">
      <w:pPr>
        <w:spacing w:after="0" w:line="240" w:lineRule="auto"/>
        <w:contextualSpacing/>
      </w:pPr>
    </w:p>
    <w:p w14:paraId="0820D41B" w14:textId="6E75BEDC" w:rsidR="00D20669" w:rsidRDefault="00D20669" w:rsidP="00D20669">
      <w:pPr>
        <w:spacing w:after="0" w:line="240" w:lineRule="auto"/>
        <w:contextualSpacing/>
      </w:pPr>
    </w:p>
    <w:p w14:paraId="362800D3" w14:textId="37B45EB8" w:rsidR="00D20669" w:rsidRDefault="00D20669" w:rsidP="00D20669">
      <w:pPr>
        <w:spacing w:after="0" w:line="240" w:lineRule="auto"/>
        <w:contextualSpacing/>
      </w:pPr>
    </w:p>
    <w:p w14:paraId="1DA277F0" w14:textId="7CDFE369" w:rsidR="00D20669" w:rsidRDefault="00D20669" w:rsidP="00D20669">
      <w:pPr>
        <w:spacing w:after="0" w:line="240" w:lineRule="auto"/>
        <w:contextualSpacing/>
      </w:pPr>
    </w:p>
    <w:p w14:paraId="3424404F" w14:textId="6DC3F8A1" w:rsidR="00D20669" w:rsidRDefault="00D20669" w:rsidP="00D20669">
      <w:pPr>
        <w:spacing w:after="0" w:line="240" w:lineRule="auto"/>
        <w:contextualSpacing/>
      </w:pPr>
    </w:p>
    <w:p w14:paraId="122621D7" w14:textId="5BECF791" w:rsidR="00D20669" w:rsidRDefault="00D20669" w:rsidP="00D20669">
      <w:pPr>
        <w:spacing w:after="0" w:line="240" w:lineRule="auto"/>
        <w:contextualSpacing/>
      </w:pPr>
    </w:p>
    <w:p w14:paraId="2CE253F0" w14:textId="01BAE500" w:rsidR="00D20669" w:rsidRDefault="00D20669" w:rsidP="00D20669">
      <w:pPr>
        <w:spacing w:after="0" w:line="240" w:lineRule="auto"/>
        <w:contextualSpacing/>
      </w:pPr>
    </w:p>
    <w:p w14:paraId="79EFD70F" w14:textId="011A6526" w:rsidR="00D20669" w:rsidRDefault="00D20669" w:rsidP="00D20669">
      <w:pPr>
        <w:spacing w:after="0" w:line="240" w:lineRule="auto"/>
        <w:contextualSpacing/>
      </w:pPr>
    </w:p>
    <w:p w14:paraId="6CA70F3C" w14:textId="600065FC" w:rsidR="00D20669" w:rsidRDefault="00D20669" w:rsidP="00D20669">
      <w:pPr>
        <w:spacing w:after="0" w:line="240" w:lineRule="auto"/>
        <w:contextualSpacing/>
      </w:pPr>
    </w:p>
    <w:p w14:paraId="0A555D3A" w14:textId="07E62409" w:rsidR="00D20669" w:rsidRDefault="00D20669" w:rsidP="00D20669">
      <w:pPr>
        <w:spacing w:after="0" w:line="240" w:lineRule="auto"/>
        <w:contextualSpacing/>
      </w:pPr>
    </w:p>
    <w:p w14:paraId="230115F5" w14:textId="7BB423AE" w:rsidR="00D20669" w:rsidRDefault="00D20669" w:rsidP="00D20669">
      <w:pPr>
        <w:spacing w:after="0" w:line="240" w:lineRule="auto"/>
        <w:contextualSpacing/>
      </w:pPr>
    </w:p>
    <w:p w14:paraId="48C9B595" w14:textId="7D47FA34" w:rsidR="00D20669" w:rsidRDefault="00D20669" w:rsidP="00D20669">
      <w:pPr>
        <w:spacing w:after="0" w:line="240" w:lineRule="auto"/>
        <w:contextualSpacing/>
      </w:pPr>
    </w:p>
    <w:p w14:paraId="4D569E5E" w14:textId="0F065132" w:rsidR="00D20669" w:rsidRDefault="00D20669" w:rsidP="00D20669">
      <w:pPr>
        <w:spacing w:after="0" w:line="240" w:lineRule="auto"/>
        <w:contextualSpacing/>
      </w:pPr>
    </w:p>
    <w:p w14:paraId="0065A4DD" w14:textId="56726084" w:rsidR="00D20669" w:rsidRDefault="00D20669" w:rsidP="00D20669">
      <w:pPr>
        <w:spacing w:after="0" w:line="240" w:lineRule="auto"/>
        <w:contextualSpacing/>
      </w:pPr>
    </w:p>
    <w:p w14:paraId="7CED8490" w14:textId="3F038405" w:rsidR="00D20669" w:rsidRDefault="00D20669" w:rsidP="00D20669">
      <w:pPr>
        <w:spacing w:after="0" w:line="240" w:lineRule="auto"/>
        <w:contextualSpacing/>
      </w:pPr>
    </w:p>
    <w:p w14:paraId="04EC8977" w14:textId="01623EF3" w:rsidR="00D20669" w:rsidRDefault="00D20669" w:rsidP="00D20669">
      <w:pPr>
        <w:spacing w:after="0" w:line="240" w:lineRule="auto"/>
        <w:contextualSpacing/>
      </w:pPr>
    </w:p>
    <w:p w14:paraId="3115A3E7" w14:textId="263DB488" w:rsidR="00D20669" w:rsidRDefault="00D20669" w:rsidP="00D20669">
      <w:pPr>
        <w:spacing w:after="0" w:line="240" w:lineRule="auto"/>
        <w:contextualSpacing/>
      </w:pPr>
    </w:p>
    <w:p w14:paraId="28437BB2" w14:textId="3FED12ED" w:rsidR="00D20669" w:rsidRDefault="00D20669" w:rsidP="00D20669">
      <w:pPr>
        <w:spacing w:after="0" w:line="240" w:lineRule="auto"/>
        <w:contextualSpacing/>
      </w:pPr>
    </w:p>
    <w:p w14:paraId="04FBD339" w14:textId="4BE2E7A8" w:rsidR="00D20669" w:rsidRDefault="00D20669" w:rsidP="00D20669">
      <w:pPr>
        <w:spacing w:after="0" w:line="240" w:lineRule="auto"/>
        <w:contextualSpacing/>
      </w:pPr>
    </w:p>
    <w:p w14:paraId="5ADDE97A" w14:textId="0E52D82C" w:rsidR="00D20669" w:rsidRDefault="00D20669" w:rsidP="00D20669">
      <w:pPr>
        <w:spacing w:after="0" w:line="240" w:lineRule="auto"/>
        <w:contextualSpacing/>
      </w:pPr>
    </w:p>
    <w:p w14:paraId="1B3BC436" w14:textId="5EE3163F" w:rsidR="00D20669" w:rsidRDefault="00D20669" w:rsidP="00D20669">
      <w:pPr>
        <w:spacing w:after="0" w:line="240" w:lineRule="auto"/>
        <w:contextualSpacing/>
      </w:pPr>
    </w:p>
    <w:p w14:paraId="48D9456E" w14:textId="52495EEF" w:rsidR="00D20669" w:rsidRDefault="00D20669" w:rsidP="00D20669">
      <w:pPr>
        <w:spacing w:after="0" w:line="240" w:lineRule="auto"/>
        <w:contextualSpacing/>
      </w:pPr>
    </w:p>
    <w:p w14:paraId="63CBC5B9" w14:textId="1B6D2E50" w:rsidR="00D20669" w:rsidRDefault="00D20669" w:rsidP="00D20669">
      <w:pPr>
        <w:spacing w:after="0" w:line="240" w:lineRule="auto"/>
        <w:contextualSpacing/>
      </w:pPr>
    </w:p>
    <w:p w14:paraId="46968050" w14:textId="16C56152" w:rsidR="00D20669" w:rsidRDefault="00D20669" w:rsidP="00D20669">
      <w:pPr>
        <w:spacing w:after="0" w:line="240" w:lineRule="auto"/>
        <w:contextualSpacing/>
      </w:pPr>
    </w:p>
    <w:p w14:paraId="32C0F24C" w14:textId="04C008E0" w:rsidR="00D20669" w:rsidRDefault="00D20669" w:rsidP="00C92373">
      <w:pPr>
        <w:pStyle w:val="Heading1"/>
        <w:rPr>
          <w:b w:val="0"/>
          <w:bCs w:val="0"/>
        </w:rPr>
      </w:pPr>
      <w:bookmarkStart w:id="0" w:name="_Toc107331167"/>
      <w:r w:rsidRPr="00D20669">
        <w:t>CHAPTER 1: INTRODUCTION TO UWEZO UGANDA</w:t>
      </w:r>
      <w:bookmarkEnd w:id="0"/>
    </w:p>
    <w:p w14:paraId="562121FC" w14:textId="5021AB9E" w:rsidR="00A86B97" w:rsidRDefault="00A86B97" w:rsidP="00D20669">
      <w:pPr>
        <w:spacing w:after="0" w:line="240" w:lineRule="auto"/>
        <w:contextualSpacing/>
        <w:rPr>
          <w:b/>
          <w:bCs/>
        </w:rPr>
      </w:pPr>
    </w:p>
    <w:p w14:paraId="5567D958" w14:textId="77FA6A80" w:rsidR="00A86B97" w:rsidRDefault="00A86B97" w:rsidP="00A86B97">
      <w:pPr>
        <w:spacing w:after="0" w:line="240" w:lineRule="auto"/>
        <w:contextualSpacing/>
      </w:pPr>
      <w:r>
        <w:t>As an Uwezo volunteer, you are the face of Uwezo</w:t>
      </w:r>
      <w:r w:rsidR="00A644CC">
        <w:t xml:space="preserve"> Uganda</w:t>
      </w:r>
      <w:r>
        <w:t xml:space="preserve"> in your village. You will be received better in the households if you speak confidently and knowledgeably about Uwezo</w:t>
      </w:r>
      <w:r w:rsidR="00A644CC">
        <w:t xml:space="preserve"> Uganda</w:t>
      </w:r>
      <w:r>
        <w:t>.</w:t>
      </w:r>
      <w:r w:rsidR="00441193">
        <w:t xml:space="preserve"> </w:t>
      </w:r>
      <w:r w:rsidR="00A644CC">
        <w:t>T</w:t>
      </w:r>
      <w:r>
        <w:t>his section will enable you</w:t>
      </w:r>
      <w:r w:rsidR="00A644CC">
        <w:t xml:space="preserve"> to</w:t>
      </w:r>
      <w:r>
        <w:t xml:space="preserve"> understand Uwezo</w:t>
      </w:r>
      <w:r w:rsidR="0014100B">
        <w:t xml:space="preserve"> Uganda</w:t>
      </w:r>
      <w:r>
        <w:t xml:space="preserve"> in detail so that you</w:t>
      </w:r>
      <w:r w:rsidR="006E2200">
        <w:t xml:space="preserve"> </w:t>
      </w:r>
      <w:r>
        <w:t xml:space="preserve">are able to </w:t>
      </w:r>
      <w:r w:rsidR="006E2200">
        <w:t xml:space="preserve">explain it </w:t>
      </w:r>
      <w:r>
        <w:t>confidently and accurately</w:t>
      </w:r>
      <w:r w:rsidR="006E2200">
        <w:t>.</w:t>
      </w:r>
    </w:p>
    <w:p w14:paraId="0FEE6FA2" w14:textId="0C09F464" w:rsidR="00A86B97" w:rsidRDefault="00A86B97" w:rsidP="00A86B97">
      <w:pPr>
        <w:spacing w:after="0" w:line="240" w:lineRule="auto"/>
        <w:contextualSpacing/>
      </w:pPr>
    </w:p>
    <w:p w14:paraId="0BA7BA5B" w14:textId="2813E543" w:rsidR="00A86B97" w:rsidRPr="00A644CC" w:rsidRDefault="00A644CC" w:rsidP="00A86B97">
      <w:pPr>
        <w:spacing w:after="0" w:line="240" w:lineRule="auto"/>
        <w:contextualSpacing/>
        <w:rPr>
          <w:b/>
          <w:bCs/>
        </w:rPr>
      </w:pPr>
      <w:r w:rsidRPr="00A644CC">
        <w:rPr>
          <w:b/>
          <w:bCs/>
        </w:rPr>
        <w:t>About Uwezo</w:t>
      </w:r>
      <w:r>
        <w:rPr>
          <w:b/>
          <w:bCs/>
        </w:rPr>
        <w:t xml:space="preserve"> Uganda</w:t>
      </w:r>
    </w:p>
    <w:p w14:paraId="65AB8539" w14:textId="77777777" w:rsidR="006E2200" w:rsidRDefault="006E2200" w:rsidP="00A86B97">
      <w:pPr>
        <w:spacing w:after="0" w:line="240" w:lineRule="auto"/>
        <w:contextualSpacing/>
      </w:pPr>
    </w:p>
    <w:p w14:paraId="1CF28786" w14:textId="5CD4AADB" w:rsidR="00A86B97" w:rsidRDefault="00A86B97" w:rsidP="00A86B97">
      <w:pPr>
        <w:spacing w:after="0" w:line="240" w:lineRule="auto"/>
        <w:contextualSpacing/>
      </w:pPr>
      <w:r>
        <w:t>Uwezo</w:t>
      </w:r>
      <w:r w:rsidR="00A644CC">
        <w:t xml:space="preserve"> is</w:t>
      </w:r>
      <w:r>
        <w:t xml:space="preserve"> a Swahili word which means 'capability'</w:t>
      </w:r>
      <w:r w:rsidR="00A644CC">
        <w:t>. Uwezo Uganda</w:t>
      </w:r>
      <w:r>
        <w:t xml:space="preserve"> is an independent, not-for-profit organisation, registered and operating in Uganda since October 2019.</w:t>
      </w:r>
      <w:r w:rsidR="00A644CC">
        <w:t xml:space="preserve"> </w:t>
      </w:r>
      <w:r>
        <w:t xml:space="preserve">In undertaking </w:t>
      </w:r>
      <w:r w:rsidR="00A644CC">
        <w:t>our</w:t>
      </w:r>
      <w:r>
        <w:t xml:space="preserve"> activities</w:t>
      </w:r>
      <w:r w:rsidR="00A644CC">
        <w:t>, we envisage</w:t>
      </w:r>
      <w:r>
        <w:t xml:space="preserve"> a society in which all children are learning and realising their full potential.</w:t>
      </w:r>
    </w:p>
    <w:p w14:paraId="1F45D495" w14:textId="77777777" w:rsidR="00A86B97" w:rsidRDefault="00A86B97" w:rsidP="00A86B97">
      <w:pPr>
        <w:spacing w:after="0" w:line="240" w:lineRule="auto"/>
        <w:contextualSpacing/>
      </w:pPr>
    </w:p>
    <w:p w14:paraId="54F914BF" w14:textId="06B030DD" w:rsidR="00A86B97" w:rsidRDefault="00A86B97" w:rsidP="00A86B97">
      <w:pPr>
        <w:spacing w:after="0" w:line="240" w:lineRule="auto"/>
        <w:contextualSpacing/>
      </w:pPr>
      <w:r>
        <w:t>Previously, Uwezo operated as a programme of Twaweza East Africa, a regional organisation which works on enabling children to learn, citizens to exercise agency and governments to be responsive to citizens' demands in Kenya, Tanzania and Uganda since 2009.</w:t>
      </w:r>
      <w:r w:rsidR="001E7863">
        <w:t xml:space="preserve"> Today there are separate and independent Uwezo organisations in Uganda and Tanzania.</w:t>
      </w:r>
    </w:p>
    <w:p w14:paraId="729DBB33" w14:textId="77777777" w:rsidR="00A86B97" w:rsidRDefault="00A86B97" w:rsidP="00A86B97">
      <w:pPr>
        <w:spacing w:after="0" w:line="240" w:lineRule="auto"/>
        <w:contextualSpacing/>
      </w:pPr>
    </w:p>
    <w:p w14:paraId="28238F3C" w14:textId="0B56128B" w:rsidR="00A86B97" w:rsidRDefault="00A86B97" w:rsidP="00A86B97">
      <w:pPr>
        <w:spacing w:after="0" w:line="240" w:lineRule="auto"/>
        <w:contextualSpacing/>
      </w:pPr>
      <w:r>
        <w:t>Currently, Uwezo Uganda is committed to deliver on three strategic goals to address the main problems related to low and inequitably distributed learning outcomes in Uganda:</w:t>
      </w:r>
    </w:p>
    <w:p w14:paraId="773AC670" w14:textId="77777777" w:rsidR="00A86B97" w:rsidRDefault="00A86B97" w:rsidP="00A86B97">
      <w:pPr>
        <w:spacing w:after="0" w:line="240" w:lineRule="auto"/>
        <w:contextualSpacing/>
      </w:pPr>
    </w:p>
    <w:p w14:paraId="74F1579F" w14:textId="1271DB43" w:rsidR="00A86B97" w:rsidRDefault="00A86B97" w:rsidP="00441193">
      <w:pPr>
        <w:pStyle w:val="ListParagraph"/>
        <w:numPr>
          <w:ilvl w:val="0"/>
          <w:numId w:val="4"/>
        </w:numPr>
        <w:spacing w:after="0" w:line="240" w:lineRule="auto"/>
      </w:pPr>
      <w:r>
        <w:t>To produce independent evidence on the learning levels of children and young people, their distribution and factors associated with them.</w:t>
      </w:r>
    </w:p>
    <w:p w14:paraId="7C067600" w14:textId="1EE9E5FF" w:rsidR="00441193" w:rsidRDefault="00441193" w:rsidP="00A86B97">
      <w:pPr>
        <w:spacing w:after="0" w:line="240" w:lineRule="auto"/>
        <w:contextualSpacing/>
      </w:pPr>
    </w:p>
    <w:p w14:paraId="0E293531" w14:textId="12573AD0" w:rsidR="00441193" w:rsidRDefault="00441193" w:rsidP="00441193">
      <w:pPr>
        <w:pStyle w:val="ListParagraph"/>
        <w:numPr>
          <w:ilvl w:val="0"/>
          <w:numId w:val="4"/>
        </w:numPr>
        <w:spacing w:after="0" w:line="240" w:lineRule="auto"/>
      </w:pPr>
      <w:r w:rsidRPr="00441193">
        <w:t>To carry out research and promote innovations that have the potential to improve the level and distribution of learning outcomes in basic education.</w:t>
      </w:r>
    </w:p>
    <w:p w14:paraId="084FBD2D" w14:textId="761909E3" w:rsidR="00A86B97" w:rsidRDefault="00A86B97" w:rsidP="00A86B97">
      <w:pPr>
        <w:spacing w:after="0" w:line="240" w:lineRule="auto"/>
        <w:contextualSpacing/>
      </w:pPr>
    </w:p>
    <w:p w14:paraId="522382EF" w14:textId="77777777" w:rsidR="00A86B97" w:rsidRDefault="00A86B97" w:rsidP="00441193">
      <w:pPr>
        <w:pStyle w:val="ListParagraph"/>
        <w:numPr>
          <w:ilvl w:val="0"/>
          <w:numId w:val="4"/>
        </w:numPr>
        <w:spacing w:after="0" w:line="240" w:lineRule="auto"/>
      </w:pPr>
      <w:r>
        <w:t>To engage with policy actors and with the public to influence and promote policies and practices for improved and more equitable learning outcomes.</w:t>
      </w:r>
    </w:p>
    <w:p w14:paraId="0E47DAA1" w14:textId="77777777" w:rsidR="00A86B97" w:rsidRDefault="00A86B97" w:rsidP="00A86B97">
      <w:pPr>
        <w:spacing w:after="0" w:line="240" w:lineRule="auto"/>
        <w:contextualSpacing/>
      </w:pPr>
    </w:p>
    <w:p w14:paraId="3762FD77" w14:textId="618A3609" w:rsidR="00A86B97" w:rsidRPr="00A644CC" w:rsidRDefault="00A86B97" w:rsidP="00A86B97">
      <w:pPr>
        <w:spacing w:after="0" w:line="240" w:lineRule="auto"/>
        <w:contextualSpacing/>
        <w:rPr>
          <w:b/>
          <w:bCs/>
        </w:rPr>
      </w:pPr>
      <w:r w:rsidRPr="00A644CC">
        <w:rPr>
          <w:b/>
          <w:bCs/>
        </w:rPr>
        <w:t>Uwezo's core purpose</w:t>
      </w:r>
    </w:p>
    <w:p w14:paraId="51C34931" w14:textId="77777777" w:rsidR="006E2200" w:rsidRDefault="006E2200" w:rsidP="00A86B97">
      <w:pPr>
        <w:spacing w:after="0" w:line="240" w:lineRule="auto"/>
        <w:contextualSpacing/>
      </w:pPr>
    </w:p>
    <w:p w14:paraId="399D3F8D" w14:textId="1907B355" w:rsidR="00A86B97" w:rsidRDefault="00A86B97" w:rsidP="00A86B97">
      <w:pPr>
        <w:spacing w:after="0" w:line="240" w:lineRule="auto"/>
        <w:contextualSpacing/>
      </w:pPr>
      <w:r>
        <w:t>Uwezo envisions a society in which all children are learning and realising their full potential.</w:t>
      </w:r>
      <w:r w:rsidR="006E2200">
        <w:t xml:space="preserve"> </w:t>
      </w:r>
      <w:r>
        <w:t>The idea of Uwezo is very simple. We send children to school because we expect them to learn the basic skills and competencies necessary to thrive. That's why we ask the simple question 'Are our children learning?</w:t>
      </w:r>
      <w:r w:rsidR="00DB0964">
        <w:t>’</w:t>
      </w:r>
    </w:p>
    <w:p w14:paraId="425D74E5" w14:textId="165A3A81" w:rsidR="00441193" w:rsidRDefault="00441193" w:rsidP="00A86B97">
      <w:pPr>
        <w:spacing w:after="0" w:line="240" w:lineRule="auto"/>
        <w:contextualSpacing/>
      </w:pPr>
    </w:p>
    <w:p w14:paraId="65AEDED8" w14:textId="095855E7" w:rsidR="00441193" w:rsidRDefault="00A644CC" w:rsidP="00441193">
      <w:pPr>
        <w:spacing w:after="0" w:line="240" w:lineRule="auto"/>
        <w:contextualSpacing/>
        <w:rPr>
          <w:b/>
          <w:bCs/>
        </w:rPr>
      </w:pPr>
      <w:r w:rsidRPr="00A644CC">
        <w:rPr>
          <w:b/>
          <w:bCs/>
        </w:rPr>
        <w:t xml:space="preserve">Key </w:t>
      </w:r>
      <w:r>
        <w:rPr>
          <w:b/>
          <w:bCs/>
        </w:rPr>
        <w:t>c</w:t>
      </w:r>
      <w:r w:rsidRPr="00A644CC">
        <w:rPr>
          <w:b/>
          <w:bCs/>
        </w:rPr>
        <w:t xml:space="preserve">haracteristics </w:t>
      </w:r>
      <w:r>
        <w:rPr>
          <w:b/>
          <w:bCs/>
        </w:rPr>
        <w:t>o</w:t>
      </w:r>
      <w:r w:rsidRPr="00A644CC">
        <w:rPr>
          <w:b/>
          <w:bCs/>
        </w:rPr>
        <w:t xml:space="preserve">f Uwezo </w:t>
      </w:r>
      <w:r>
        <w:rPr>
          <w:b/>
          <w:bCs/>
        </w:rPr>
        <w:t>a</w:t>
      </w:r>
      <w:r w:rsidRPr="00A644CC">
        <w:rPr>
          <w:b/>
          <w:bCs/>
        </w:rPr>
        <w:t>ssessment</w:t>
      </w:r>
      <w:r>
        <w:rPr>
          <w:b/>
          <w:bCs/>
        </w:rPr>
        <w:t>s of children’s learning</w:t>
      </w:r>
    </w:p>
    <w:p w14:paraId="21A59C22" w14:textId="77777777" w:rsidR="006E2200" w:rsidRDefault="006E2200" w:rsidP="00441193">
      <w:pPr>
        <w:spacing w:after="0" w:line="240" w:lineRule="auto"/>
        <w:contextualSpacing/>
      </w:pPr>
    </w:p>
    <w:p w14:paraId="00A7F610" w14:textId="57779540" w:rsidR="00441193" w:rsidRDefault="00441193" w:rsidP="00441193">
      <w:pPr>
        <w:spacing w:after="0" w:line="240" w:lineRule="auto"/>
        <w:contextualSpacing/>
      </w:pPr>
      <w:r>
        <w:t xml:space="preserve">Uwezo </w:t>
      </w:r>
      <w:r w:rsidR="00DB0964">
        <w:t>Uganda</w:t>
      </w:r>
      <w:r w:rsidR="00D76CF1">
        <w:t xml:space="preserve"> </w:t>
      </w:r>
      <w:r w:rsidR="00A644CC">
        <w:t>l</w:t>
      </w:r>
      <w:r>
        <w:t xml:space="preserve">earning </w:t>
      </w:r>
      <w:r w:rsidR="00A644CC">
        <w:t>a</w:t>
      </w:r>
      <w:r>
        <w:t>ssessment</w:t>
      </w:r>
      <w:r w:rsidR="00A644CC">
        <w:t>s</w:t>
      </w:r>
      <w:r>
        <w:t xml:space="preserve"> ha</w:t>
      </w:r>
      <w:r w:rsidR="00A644CC">
        <w:t>ve</w:t>
      </w:r>
      <w:r>
        <w:t xml:space="preserve"> the following key characteristics</w:t>
      </w:r>
      <w:r w:rsidR="00B64C47">
        <w:t>:</w:t>
      </w:r>
    </w:p>
    <w:p w14:paraId="0C48E54A" w14:textId="2A271F58" w:rsidR="008F6FE0" w:rsidRDefault="008F6FE0" w:rsidP="008F6FE0">
      <w:pPr>
        <w:pStyle w:val="ListParagraph"/>
        <w:numPr>
          <w:ilvl w:val="0"/>
          <w:numId w:val="6"/>
        </w:numPr>
        <w:spacing w:after="0" w:line="240" w:lineRule="auto"/>
        <w:ind w:left="709" w:hanging="349"/>
      </w:pPr>
      <w:r>
        <w:t>They focus on basic skills: literacy, numeracy and life skills.</w:t>
      </w:r>
    </w:p>
    <w:p w14:paraId="46978560" w14:textId="39EA3522" w:rsidR="00441193" w:rsidRDefault="00242C95" w:rsidP="00B64C47">
      <w:pPr>
        <w:pStyle w:val="ListParagraph"/>
        <w:numPr>
          <w:ilvl w:val="0"/>
          <w:numId w:val="6"/>
        </w:numPr>
        <w:spacing w:after="0" w:line="240" w:lineRule="auto"/>
        <w:ind w:left="709" w:hanging="349"/>
      </w:pPr>
      <w:r>
        <w:t>Children are assessed at home, in</w:t>
      </w:r>
      <w:r w:rsidR="00441193">
        <w:t xml:space="preserve"> household</w:t>
      </w:r>
      <w:r>
        <w:t>s</w:t>
      </w:r>
      <w:r w:rsidR="008F6FE0">
        <w:t>.</w:t>
      </w:r>
    </w:p>
    <w:p w14:paraId="3DE48B3E" w14:textId="69051BBC" w:rsidR="00441193" w:rsidRDefault="00242C95" w:rsidP="00B64C47">
      <w:pPr>
        <w:pStyle w:val="ListParagraph"/>
        <w:numPr>
          <w:ilvl w:val="0"/>
          <w:numId w:val="6"/>
        </w:numPr>
        <w:spacing w:after="0" w:line="240" w:lineRule="auto"/>
        <w:ind w:left="709" w:hanging="349"/>
      </w:pPr>
      <w:r>
        <w:t xml:space="preserve">The samples of children </w:t>
      </w:r>
      <w:r w:rsidR="00B64C47">
        <w:t>are</w:t>
      </w:r>
      <w:r w:rsidR="00441193">
        <w:t xml:space="preserve"> nationally</w:t>
      </w:r>
      <w:r w:rsidR="00D76CF1">
        <w:t xml:space="preserve"> </w:t>
      </w:r>
      <w:r w:rsidR="00441193">
        <w:t>representative</w:t>
      </w:r>
      <w:r w:rsidR="008F6FE0">
        <w:t>.</w:t>
      </w:r>
    </w:p>
    <w:p w14:paraId="03BEA6E3" w14:textId="0405F8F5" w:rsidR="00441193" w:rsidRDefault="00242C95" w:rsidP="00B64C47">
      <w:pPr>
        <w:pStyle w:val="ListParagraph"/>
        <w:numPr>
          <w:ilvl w:val="0"/>
          <w:numId w:val="6"/>
        </w:numPr>
        <w:spacing w:after="0" w:line="240" w:lineRule="auto"/>
        <w:ind w:left="709" w:hanging="349"/>
      </w:pPr>
      <w:r>
        <w:t>S</w:t>
      </w:r>
      <w:r w:rsidR="00441193">
        <w:t xml:space="preserve">imple </w:t>
      </w:r>
      <w:r>
        <w:t>methods of assessment are used</w:t>
      </w:r>
      <w:r w:rsidR="008F6FE0">
        <w:t>.</w:t>
      </w:r>
    </w:p>
    <w:p w14:paraId="776EEAC0" w14:textId="742C7391" w:rsidR="00441193" w:rsidRDefault="00B64C47" w:rsidP="00B64C47">
      <w:pPr>
        <w:pStyle w:val="ListParagraph"/>
        <w:numPr>
          <w:ilvl w:val="0"/>
          <w:numId w:val="6"/>
        </w:numPr>
        <w:spacing w:after="0" w:line="240" w:lineRule="auto"/>
        <w:ind w:left="709" w:hanging="349"/>
      </w:pPr>
      <w:r>
        <w:t>Citizen v</w:t>
      </w:r>
      <w:r w:rsidR="00441193">
        <w:t>olunteers assess the children</w:t>
      </w:r>
      <w:r w:rsidR="008F6FE0">
        <w:t>.</w:t>
      </w:r>
    </w:p>
    <w:p w14:paraId="6C59A30A" w14:textId="685A7417" w:rsidR="00441193" w:rsidRDefault="00B64C47" w:rsidP="00B64C47">
      <w:pPr>
        <w:pStyle w:val="ListParagraph"/>
        <w:numPr>
          <w:ilvl w:val="0"/>
          <w:numId w:val="6"/>
        </w:numPr>
        <w:spacing w:after="0" w:line="240" w:lineRule="auto"/>
        <w:ind w:left="709" w:hanging="349"/>
      </w:pPr>
      <w:r>
        <w:t>Some</w:t>
      </w:r>
      <w:r w:rsidR="00441193">
        <w:t xml:space="preserve"> feedback is given </w:t>
      </w:r>
      <w:r>
        <w:t>immediately</w:t>
      </w:r>
      <w:r w:rsidR="008F6FE0">
        <w:t>.</w:t>
      </w:r>
    </w:p>
    <w:p w14:paraId="2E33987B" w14:textId="52DC15E0" w:rsidR="00441193" w:rsidRDefault="00441193" w:rsidP="00441193">
      <w:pPr>
        <w:spacing w:after="0" w:line="240" w:lineRule="auto"/>
        <w:contextualSpacing/>
      </w:pPr>
    </w:p>
    <w:p w14:paraId="604024A4" w14:textId="17CA817F" w:rsidR="00EF6F8D" w:rsidRDefault="00EF6F8D" w:rsidP="00441193">
      <w:pPr>
        <w:spacing w:after="0" w:line="240" w:lineRule="auto"/>
        <w:contextualSpacing/>
      </w:pPr>
    </w:p>
    <w:p w14:paraId="05009BF9" w14:textId="740C3FC9" w:rsidR="00EF6F8D" w:rsidRPr="00EF6F8D" w:rsidRDefault="00EF6F8D" w:rsidP="00C92373">
      <w:pPr>
        <w:pStyle w:val="Heading1"/>
        <w:rPr>
          <w:b w:val="0"/>
          <w:bCs w:val="0"/>
        </w:rPr>
      </w:pPr>
      <w:bookmarkStart w:id="1" w:name="_Toc107331168"/>
      <w:r w:rsidRPr="00EF6F8D">
        <w:lastRenderedPageBreak/>
        <w:t>CHAPTER 2</w:t>
      </w:r>
      <w:r w:rsidR="00C92373">
        <w:t>:</w:t>
      </w:r>
      <w:r w:rsidRPr="00EF6F8D">
        <w:t xml:space="preserve"> A SUMMARY OF THE TASK AND WHAT VOLUNTEERS WILL DO</w:t>
      </w:r>
      <w:bookmarkEnd w:id="1"/>
    </w:p>
    <w:p w14:paraId="0D2C7C16" w14:textId="7EA11C2C" w:rsidR="004E3A75" w:rsidRDefault="004E3A75" w:rsidP="00A86B97">
      <w:pPr>
        <w:spacing w:after="0" w:line="240" w:lineRule="auto"/>
        <w:contextualSpacing/>
      </w:pPr>
    </w:p>
    <w:p w14:paraId="05C2CF6E" w14:textId="027B6821" w:rsidR="004E3A75" w:rsidRDefault="004E3A75" w:rsidP="00A86B97">
      <w:pPr>
        <w:spacing w:after="0" w:line="240" w:lineRule="auto"/>
        <w:contextualSpacing/>
      </w:pPr>
      <w:r>
        <w:t xml:space="preserve">On this occasion we are piloting (trying out) a new procedure for the assessment of children’s writing </w:t>
      </w:r>
      <w:r w:rsidR="00A21079">
        <w:t xml:space="preserve">skills </w:t>
      </w:r>
      <w:r>
        <w:t xml:space="preserve">and we have selected Jinja District and Jinja City for that purpose. We also </w:t>
      </w:r>
      <w:r w:rsidR="00EF6F8D">
        <w:t>wish to test the reading level of the same children and to obtain some background information about them.</w:t>
      </w:r>
    </w:p>
    <w:p w14:paraId="6F9BE4C1" w14:textId="4AA3BD3E" w:rsidR="00EF6F8D" w:rsidRDefault="00EF6F8D" w:rsidP="00A86B97">
      <w:pPr>
        <w:spacing w:after="0" w:line="240" w:lineRule="auto"/>
        <w:contextualSpacing/>
      </w:pPr>
    </w:p>
    <w:p w14:paraId="069FDA8E" w14:textId="515775C0" w:rsidR="00EF6F8D" w:rsidRDefault="00EF6F8D" w:rsidP="00A86B97">
      <w:pPr>
        <w:spacing w:after="0" w:line="240" w:lineRule="auto"/>
        <w:contextualSpacing/>
      </w:pPr>
      <w:r>
        <w:t>Here are the main actions that volunteers will have to take:</w:t>
      </w:r>
    </w:p>
    <w:p w14:paraId="234D29A8" w14:textId="6243E2E1" w:rsidR="00780876" w:rsidRDefault="00780876" w:rsidP="00A86B97">
      <w:pPr>
        <w:spacing w:after="0" w:line="240" w:lineRule="auto"/>
        <w:contextualSpacing/>
      </w:pPr>
    </w:p>
    <w:p w14:paraId="6163AB33" w14:textId="48590F17" w:rsidR="00780876" w:rsidRPr="00A21079" w:rsidRDefault="00780876" w:rsidP="00A21079">
      <w:pPr>
        <w:pStyle w:val="ListParagraph"/>
        <w:numPr>
          <w:ilvl w:val="0"/>
          <w:numId w:val="7"/>
        </w:numPr>
        <w:spacing w:after="0" w:line="240" w:lineRule="auto"/>
        <w:ind w:left="426" w:hanging="426"/>
        <w:rPr>
          <w:b/>
          <w:bCs/>
        </w:rPr>
      </w:pPr>
      <w:r w:rsidRPr="00A21079">
        <w:rPr>
          <w:b/>
          <w:bCs/>
        </w:rPr>
        <w:t>At the headquarters of the Local Council</w:t>
      </w:r>
    </w:p>
    <w:p w14:paraId="1BA4BC0D" w14:textId="35D7AD83" w:rsidR="00A21079" w:rsidRDefault="00A21079" w:rsidP="00A21079">
      <w:pPr>
        <w:spacing w:after="0" w:line="240" w:lineRule="auto"/>
      </w:pPr>
    </w:p>
    <w:p w14:paraId="0221BB6F" w14:textId="6084E4F1" w:rsidR="000B5EE0" w:rsidRDefault="000B5EE0" w:rsidP="000B5EE0">
      <w:pPr>
        <w:pStyle w:val="ListParagraph"/>
        <w:numPr>
          <w:ilvl w:val="0"/>
          <w:numId w:val="8"/>
        </w:numPr>
        <w:spacing w:after="0" w:line="240" w:lineRule="auto"/>
        <w:ind w:left="709" w:hanging="349"/>
      </w:pPr>
      <w:r>
        <w:t>Visit the Local Council Chairperson on the first day of the Assessment.</w:t>
      </w:r>
    </w:p>
    <w:p w14:paraId="6320319E" w14:textId="440EEC69" w:rsidR="000B5EE0" w:rsidRDefault="000B5EE0" w:rsidP="000B5EE0">
      <w:pPr>
        <w:pStyle w:val="ListParagraph"/>
        <w:numPr>
          <w:ilvl w:val="0"/>
          <w:numId w:val="8"/>
        </w:numPr>
        <w:spacing w:after="0" w:line="240" w:lineRule="auto"/>
        <w:ind w:left="709" w:hanging="349"/>
      </w:pPr>
      <w:r>
        <w:t>Introduce yourself and present the introduction letters and consent form.</w:t>
      </w:r>
    </w:p>
    <w:p w14:paraId="2E2855A1" w14:textId="39598828" w:rsidR="00A21079" w:rsidRDefault="000B5EE0" w:rsidP="000B5EE0">
      <w:pPr>
        <w:pStyle w:val="ListParagraph"/>
        <w:numPr>
          <w:ilvl w:val="0"/>
          <w:numId w:val="8"/>
        </w:numPr>
        <w:spacing w:after="0" w:line="240" w:lineRule="auto"/>
        <w:ind w:left="709" w:hanging="349"/>
      </w:pPr>
      <w:r>
        <w:t>Confirm the names of the village/local council and of the Enumeration Area (EA).</w:t>
      </w:r>
      <w:r w:rsidR="001B65D4">
        <w:t xml:space="preserve"> The name of the EA will be recorded on the survey sheet and on each child’s writing script.</w:t>
      </w:r>
    </w:p>
    <w:p w14:paraId="624CAB7D" w14:textId="325BD4FE" w:rsidR="00A21079" w:rsidRDefault="00A21079" w:rsidP="00A21079">
      <w:pPr>
        <w:spacing w:after="0" w:line="240" w:lineRule="auto"/>
      </w:pPr>
    </w:p>
    <w:p w14:paraId="208BB7DB" w14:textId="3AC93DC0" w:rsidR="00780876" w:rsidRDefault="00780876" w:rsidP="00A21079">
      <w:pPr>
        <w:pStyle w:val="ListParagraph"/>
        <w:numPr>
          <w:ilvl w:val="0"/>
          <w:numId w:val="7"/>
        </w:numPr>
        <w:spacing w:after="0" w:line="240" w:lineRule="auto"/>
        <w:ind w:left="426" w:hanging="426"/>
        <w:rPr>
          <w:b/>
          <w:bCs/>
        </w:rPr>
      </w:pPr>
      <w:r w:rsidRPr="00A21079">
        <w:rPr>
          <w:b/>
          <w:bCs/>
        </w:rPr>
        <w:t>In each of the 20 households selected</w:t>
      </w:r>
    </w:p>
    <w:p w14:paraId="5552B2B6" w14:textId="609EC04A" w:rsidR="001B65D4" w:rsidRDefault="001B65D4" w:rsidP="001B65D4">
      <w:pPr>
        <w:pStyle w:val="ListParagraph"/>
        <w:spacing w:after="0" w:line="240" w:lineRule="auto"/>
        <w:ind w:left="426"/>
        <w:rPr>
          <w:b/>
          <w:bCs/>
        </w:rPr>
      </w:pPr>
    </w:p>
    <w:p w14:paraId="4543BE5C" w14:textId="6D85738A" w:rsidR="001B65D4" w:rsidRDefault="001B65D4" w:rsidP="001B65D4">
      <w:pPr>
        <w:pStyle w:val="ListParagraph"/>
        <w:numPr>
          <w:ilvl w:val="0"/>
          <w:numId w:val="9"/>
        </w:numPr>
        <w:spacing w:after="0" w:line="240" w:lineRule="auto"/>
        <w:ind w:left="709" w:hanging="283"/>
      </w:pPr>
      <w:r>
        <w:t xml:space="preserve">Upon entering the household, introduce yourself to the household head </w:t>
      </w:r>
      <w:r w:rsidR="00C724E4">
        <w:t xml:space="preserve">or other responsible adult </w:t>
      </w:r>
      <w:r>
        <w:t>and introduce Uwezo.</w:t>
      </w:r>
    </w:p>
    <w:p w14:paraId="238CD99F" w14:textId="57C2E7E9" w:rsidR="004F7AC3" w:rsidRDefault="004F7AC3" w:rsidP="001B65D4">
      <w:pPr>
        <w:pStyle w:val="ListParagraph"/>
        <w:numPr>
          <w:ilvl w:val="0"/>
          <w:numId w:val="9"/>
        </w:numPr>
        <w:spacing w:after="0" w:line="240" w:lineRule="auto"/>
        <w:ind w:left="709" w:hanging="283"/>
      </w:pPr>
      <w:r>
        <w:t>Ask for their consent for one child to be assessed.</w:t>
      </w:r>
    </w:p>
    <w:p w14:paraId="7C27E399" w14:textId="0844CB7C" w:rsidR="001B65D4" w:rsidRDefault="001B65D4" w:rsidP="001B65D4">
      <w:pPr>
        <w:pStyle w:val="ListParagraph"/>
        <w:numPr>
          <w:ilvl w:val="0"/>
          <w:numId w:val="9"/>
        </w:numPr>
        <w:spacing w:after="0" w:line="240" w:lineRule="auto"/>
        <w:ind w:left="709" w:hanging="283"/>
      </w:pPr>
      <w:r>
        <w:t xml:space="preserve">Find out </w:t>
      </w:r>
      <w:r w:rsidR="00791FF3">
        <w:t>the names and ages of the eligible children (aged 8-12), who are available.</w:t>
      </w:r>
    </w:p>
    <w:p w14:paraId="523F0580" w14:textId="7BE1F81B" w:rsidR="00791FF3" w:rsidRDefault="00791FF3" w:rsidP="001B65D4">
      <w:pPr>
        <w:pStyle w:val="ListParagraph"/>
        <w:numPr>
          <w:ilvl w:val="0"/>
          <w:numId w:val="9"/>
        </w:numPr>
        <w:spacing w:after="0" w:line="240" w:lineRule="auto"/>
        <w:ind w:left="709" w:hanging="283"/>
      </w:pPr>
      <w:r>
        <w:t xml:space="preserve">If there is more than one eligible child, use the Kish grid to select ONE child. </w:t>
      </w:r>
      <w:r w:rsidR="004E5192">
        <w:t xml:space="preserve">(This procedure will be explained.) </w:t>
      </w:r>
      <w:r w:rsidR="004F7AC3">
        <w:t>Make sure the child is willing to be assessed.</w:t>
      </w:r>
    </w:p>
    <w:p w14:paraId="521E609F" w14:textId="379C95A2" w:rsidR="00791FF3" w:rsidRDefault="00791FF3" w:rsidP="001B65D4">
      <w:pPr>
        <w:pStyle w:val="ListParagraph"/>
        <w:numPr>
          <w:ilvl w:val="0"/>
          <w:numId w:val="9"/>
        </w:numPr>
        <w:spacing w:after="0" w:line="240" w:lineRule="auto"/>
        <w:ind w:left="709" w:hanging="283"/>
      </w:pPr>
      <w:r>
        <w:t>Obtain and record the background information on the household and the child</w:t>
      </w:r>
      <w:r w:rsidR="00925CE7">
        <w:t>. (Most of this will be provided by the household head or parent.)</w:t>
      </w:r>
    </w:p>
    <w:p w14:paraId="0D253136" w14:textId="2914D6CD" w:rsidR="00925CE7" w:rsidRDefault="00925CE7" w:rsidP="001B65D4">
      <w:pPr>
        <w:pStyle w:val="ListParagraph"/>
        <w:numPr>
          <w:ilvl w:val="0"/>
          <w:numId w:val="9"/>
        </w:numPr>
        <w:spacing w:after="0" w:line="240" w:lineRule="auto"/>
        <w:ind w:left="709" w:hanging="283"/>
      </w:pPr>
      <w:r>
        <w:t>Carry out the reading assessment and record the child’s reading level. (We shall explain how this is to be done.)</w:t>
      </w:r>
    </w:p>
    <w:p w14:paraId="1F81514A" w14:textId="08BA6DF9" w:rsidR="00925CE7" w:rsidRDefault="00925CE7" w:rsidP="001B65D4">
      <w:pPr>
        <w:pStyle w:val="ListParagraph"/>
        <w:numPr>
          <w:ilvl w:val="0"/>
          <w:numId w:val="9"/>
        </w:numPr>
        <w:spacing w:after="0" w:line="240" w:lineRule="auto"/>
        <w:ind w:left="709" w:hanging="283"/>
      </w:pPr>
      <w:r>
        <w:t>Give the child the writing tasks</w:t>
      </w:r>
      <w:r w:rsidR="00C724E4">
        <w:t>, allowing sufficient time for each section.</w:t>
      </w:r>
    </w:p>
    <w:p w14:paraId="7319AB51" w14:textId="730C1921" w:rsidR="00C724E4" w:rsidRDefault="00C724E4" w:rsidP="001B65D4">
      <w:pPr>
        <w:pStyle w:val="ListParagraph"/>
        <w:numPr>
          <w:ilvl w:val="0"/>
          <w:numId w:val="9"/>
        </w:numPr>
        <w:spacing w:after="0" w:line="240" w:lineRule="auto"/>
        <w:ind w:left="709" w:hanging="283"/>
      </w:pPr>
      <w:r>
        <w:t xml:space="preserve">Provide feedback by informing the responsible adult (a) the reading level the child has reached and (b) the writing levels he or she was able to attempt. (But the script will be sent to </w:t>
      </w:r>
      <w:r w:rsidR="004F7AC3">
        <w:t>specialised scorers for more detailed marking.)</w:t>
      </w:r>
    </w:p>
    <w:p w14:paraId="322CF702" w14:textId="1DDAAA03" w:rsidR="0088504D" w:rsidRDefault="0088504D" w:rsidP="0088504D">
      <w:pPr>
        <w:spacing w:after="0" w:line="240" w:lineRule="auto"/>
      </w:pPr>
    </w:p>
    <w:p w14:paraId="68B8EA70" w14:textId="331728A4" w:rsidR="0088504D" w:rsidRDefault="0088504D" w:rsidP="0088504D">
      <w:pPr>
        <w:spacing w:after="0" w:line="240" w:lineRule="auto"/>
      </w:pPr>
      <w:r w:rsidRPr="004F497D">
        <w:rPr>
          <w:b/>
          <w:bCs/>
        </w:rPr>
        <w:t>The importance of planning</w:t>
      </w:r>
      <w:r w:rsidR="004F497D" w:rsidRPr="004F497D">
        <w:rPr>
          <w:b/>
          <w:bCs/>
        </w:rPr>
        <w:t xml:space="preserve"> the work</w:t>
      </w:r>
    </w:p>
    <w:p w14:paraId="1A7EF652" w14:textId="13BC59FE" w:rsidR="004F497D" w:rsidRDefault="004F497D" w:rsidP="0088504D">
      <w:pPr>
        <w:spacing w:after="0" w:line="240" w:lineRule="auto"/>
      </w:pPr>
    </w:p>
    <w:p w14:paraId="6F7F2F5D" w14:textId="445C6356" w:rsidR="004F497D" w:rsidRDefault="004F497D" w:rsidP="004F497D">
      <w:pPr>
        <w:spacing w:after="0" w:line="240" w:lineRule="auto"/>
      </w:pPr>
      <w:r>
        <w:t>It is essential to plan and prepare well before starting the assessment process. You must understand all the survey tools and when to use them. You are a team, share out roles so as to gain confidence and be able to collect data in the correct way. Planning and preparation involve:</w:t>
      </w:r>
    </w:p>
    <w:p w14:paraId="7D48FEB7" w14:textId="77777777" w:rsidR="004F497D" w:rsidRDefault="004F497D" w:rsidP="004F497D">
      <w:pPr>
        <w:spacing w:after="0" w:line="240" w:lineRule="auto"/>
      </w:pPr>
    </w:p>
    <w:p w14:paraId="74609D1A" w14:textId="1B924ACB" w:rsidR="004F497D" w:rsidRDefault="004F497D" w:rsidP="004F497D">
      <w:pPr>
        <w:pStyle w:val="ListParagraph"/>
        <w:numPr>
          <w:ilvl w:val="0"/>
          <w:numId w:val="10"/>
        </w:numPr>
        <w:spacing w:after="0" w:line="240" w:lineRule="auto"/>
      </w:pPr>
      <w:r>
        <w:t>Carefully going through and understanding all the assessment tools (the data sheet, assessment packs and volunteer manual).</w:t>
      </w:r>
    </w:p>
    <w:p w14:paraId="3BD53393" w14:textId="679A903C" w:rsidR="004F497D" w:rsidRPr="004F497D" w:rsidRDefault="004F497D" w:rsidP="004F497D">
      <w:pPr>
        <w:pStyle w:val="ListParagraph"/>
        <w:numPr>
          <w:ilvl w:val="0"/>
          <w:numId w:val="10"/>
        </w:numPr>
        <w:spacing w:after="0" w:line="240" w:lineRule="auto"/>
      </w:pPr>
      <w:r>
        <w:t>Assigning roles and responsibilities between you and your fellow volunteer in advance - introductions, interview</w:t>
      </w:r>
      <w:r w:rsidR="00284F0F">
        <w:t xml:space="preserve">ing, </w:t>
      </w:r>
      <w:r>
        <w:t>assessment of reading and supervision of writing tasks</w:t>
      </w:r>
      <w:r w:rsidR="00284F0F">
        <w:t>, recording the data.</w:t>
      </w:r>
    </w:p>
    <w:p w14:paraId="09AB6A6B" w14:textId="77777777" w:rsidR="004F7AC3" w:rsidRDefault="004F7AC3" w:rsidP="004F7AC3">
      <w:pPr>
        <w:pStyle w:val="ListParagraph"/>
      </w:pPr>
    </w:p>
    <w:p w14:paraId="497E345B" w14:textId="48494ACF" w:rsidR="004F7AC3" w:rsidRDefault="004F7AC3" w:rsidP="004F7AC3">
      <w:pPr>
        <w:spacing w:after="0" w:line="240" w:lineRule="auto"/>
      </w:pPr>
    </w:p>
    <w:p w14:paraId="3EC7C589" w14:textId="10F1E68C" w:rsidR="004F7AC3" w:rsidRDefault="004F7AC3" w:rsidP="004F7AC3">
      <w:pPr>
        <w:spacing w:after="0" w:line="240" w:lineRule="auto"/>
      </w:pPr>
    </w:p>
    <w:p w14:paraId="2B26512B" w14:textId="78049CF5" w:rsidR="004F7AC3" w:rsidRDefault="004F7AC3" w:rsidP="004F7AC3">
      <w:pPr>
        <w:spacing w:after="0" w:line="240" w:lineRule="auto"/>
      </w:pPr>
    </w:p>
    <w:p w14:paraId="64066800" w14:textId="64D0B1B9" w:rsidR="004F7AC3" w:rsidRDefault="004F7AC3">
      <w:r>
        <w:br w:type="page"/>
      </w:r>
    </w:p>
    <w:p w14:paraId="353EEB5C" w14:textId="03864501" w:rsidR="004F7AC3" w:rsidRDefault="004F7AC3" w:rsidP="00C92373">
      <w:pPr>
        <w:pStyle w:val="Heading1"/>
      </w:pPr>
      <w:bookmarkStart w:id="2" w:name="_Toc107331169"/>
      <w:r w:rsidRPr="004F7AC3">
        <w:lastRenderedPageBreak/>
        <w:t>CHAPTER 3: MORE ABOUT HOUSEHOLDS</w:t>
      </w:r>
      <w:r w:rsidR="00C92373">
        <w:t xml:space="preserve"> and children</w:t>
      </w:r>
      <w:bookmarkEnd w:id="2"/>
    </w:p>
    <w:p w14:paraId="18807DA9" w14:textId="14617977" w:rsidR="00284F0F" w:rsidRDefault="00284F0F" w:rsidP="004F7AC3">
      <w:pPr>
        <w:spacing w:after="0" w:line="240" w:lineRule="auto"/>
      </w:pPr>
    </w:p>
    <w:p w14:paraId="387651C1" w14:textId="767947DA" w:rsidR="00284F0F" w:rsidRPr="00F106E5" w:rsidRDefault="00F106E5" w:rsidP="00284F0F">
      <w:pPr>
        <w:spacing w:after="0" w:line="240" w:lineRule="auto"/>
        <w:rPr>
          <w:b/>
          <w:bCs/>
        </w:rPr>
      </w:pPr>
      <w:r w:rsidRPr="00F106E5">
        <w:rPr>
          <w:b/>
          <w:bCs/>
        </w:rPr>
        <w:t>What is a household?</w:t>
      </w:r>
    </w:p>
    <w:p w14:paraId="2E2B380D" w14:textId="77777777" w:rsidR="00284F0F" w:rsidRDefault="00284F0F" w:rsidP="00284F0F">
      <w:pPr>
        <w:spacing w:after="0" w:line="240" w:lineRule="auto"/>
      </w:pPr>
    </w:p>
    <w:p w14:paraId="7A7D7F20" w14:textId="2B630826" w:rsidR="00284F0F" w:rsidRDefault="00284F0F" w:rsidP="00284F0F">
      <w:pPr>
        <w:spacing w:after="0" w:line="240" w:lineRule="auto"/>
      </w:pPr>
      <w:r>
        <w:t>A household is a group of people who are living within a house on a regular basis. These people must also be cooking and eating out of the same pot in o</w:t>
      </w:r>
      <w:r w:rsidR="00F106E5">
        <w:t>rder to be considered as one household.</w:t>
      </w:r>
    </w:p>
    <w:p w14:paraId="113C6530" w14:textId="55028B92" w:rsidR="00F106E5" w:rsidRDefault="00F106E5" w:rsidP="00284F0F">
      <w:pPr>
        <w:spacing w:after="0" w:line="240" w:lineRule="auto"/>
      </w:pPr>
    </w:p>
    <w:p w14:paraId="5DB15586" w14:textId="46A1458C" w:rsidR="00F106E5" w:rsidRDefault="00F106E5" w:rsidP="00284F0F">
      <w:pPr>
        <w:spacing w:after="0" w:line="240" w:lineRule="auto"/>
        <w:rPr>
          <w:b/>
          <w:bCs/>
        </w:rPr>
      </w:pPr>
      <w:r w:rsidRPr="00F106E5">
        <w:rPr>
          <w:b/>
          <w:bCs/>
        </w:rPr>
        <w:t>Rules to be followed</w:t>
      </w:r>
    </w:p>
    <w:p w14:paraId="33F5D85D" w14:textId="797A2CB7" w:rsidR="00F106E5" w:rsidRDefault="00F106E5" w:rsidP="00284F0F">
      <w:pPr>
        <w:spacing w:after="0" w:line="240" w:lineRule="auto"/>
        <w:rPr>
          <w:b/>
          <w:bCs/>
        </w:rPr>
      </w:pPr>
    </w:p>
    <w:p w14:paraId="52BF404D" w14:textId="33E56AB4" w:rsidR="00F106E5" w:rsidRPr="00F106E5" w:rsidRDefault="00F106E5" w:rsidP="00F106E5">
      <w:pPr>
        <w:pStyle w:val="ListParagraph"/>
        <w:numPr>
          <w:ilvl w:val="0"/>
          <w:numId w:val="6"/>
        </w:numPr>
        <w:spacing w:after="0" w:line="240" w:lineRule="auto"/>
        <w:ind w:left="709" w:hanging="349"/>
      </w:pPr>
      <w:r>
        <w:t>In</w:t>
      </w:r>
      <w:r w:rsidRPr="00F106E5">
        <w:t xml:space="preserve"> </w:t>
      </w:r>
      <w:r>
        <w:t>each</w:t>
      </w:r>
      <w:r w:rsidRPr="00F106E5">
        <w:t xml:space="preserve"> selected EA</w:t>
      </w:r>
      <w:r>
        <w:t>, a pair of volunteers will be asked to visit 20 pre-selected households and to assess one child in each</w:t>
      </w:r>
      <w:r w:rsidR="00B922E9">
        <w:t xml:space="preserve"> household. Your DC or VC will give you the list of households.</w:t>
      </w:r>
      <w:r>
        <w:t xml:space="preserve"> </w:t>
      </w:r>
    </w:p>
    <w:p w14:paraId="3F546B1D" w14:textId="2DFF2BA9" w:rsidR="00B922E9" w:rsidRDefault="00B922E9" w:rsidP="00F106E5">
      <w:pPr>
        <w:pStyle w:val="ListParagraph"/>
        <w:numPr>
          <w:ilvl w:val="0"/>
          <w:numId w:val="6"/>
        </w:numPr>
        <w:spacing w:after="0" w:line="240" w:lineRule="auto"/>
        <w:ind w:left="709" w:hanging="349"/>
      </w:pPr>
      <w:r>
        <w:t>You must report any cases of non-response to your DC or VC. In such a case they may give you a replacement household to visit</w:t>
      </w:r>
      <w:r w:rsidR="00C534D8">
        <w:t>. B</w:t>
      </w:r>
      <w:r>
        <w:t>ut you cannot visit any household without their authorisation.</w:t>
      </w:r>
    </w:p>
    <w:p w14:paraId="313ACAD0" w14:textId="23680E2C" w:rsidR="00C534D8" w:rsidRDefault="00C534D8" w:rsidP="00F106E5">
      <w:pPr>
        <w:pStyle w:val="ListParagraph"/>
        <w:numPr>
          <w:ilvl w:val="0"/>
          <w:numId w:val="6"/>
        </w:numPr>
        <w:spacing w:after="0" w:line="240" w:lineRule="auto"/>
        <w:ind w:left="709" w:hanging="349"/>
      </w:pPr>
      <w:r>
        <w:t>Do not assess more than one child per household. Where necessary, use the Kish grid to select the child.</w:t>
      </w:r>
    </w:p>
    <w:p w14:paraId="7F9E4C24" w14:textId="5F2B3507" w:rsidR="00F106E5" w:rsidRPr="00F106E5" w:rsidRDefault="00F106E5" w:rsidP="00F106E5">
      <w:pPr>
        <w:pStyle w:val="ListParagraph"/>
        <w:numPr>
          <w:ilvl w:val="0"/>
          <w:numId w:val="6"/>
        </w:numPr>
        <w:spacing w:after="0" w:line="240" w:lineRule="auto"/>
        <w:ind w:left="709" w:hanging="349"/>
      </w:pPr>
      <w:r w:rsidRPr="00F106E5">
        <w:t>Always visit the households as a pair. Do not separate at any point in time.</w:t>
      </w:r>
    </w:p>
    <w:p w14:paraId="76DBF54A" w14:textId="003C9531" w:rsidR="00F106E5" w:rsidRDefault="00F106E5" w:rsidP="00F106E5">
      <w:pPr>
        <w:pStyle w:val="ListParagraph"/>
        <w:numPr>
          <w:ilvl w:val="0"/>
          <w:numId w:val="6"/>
        </w:numPr>
        <w:spacing w:after="0" w:line="240" w:lineRule="auto"/>
        <w:ind w:left="709" w:hanging="349"/>
      </w:pPr>
      <w:r w:rsidRPr="00F106E5">
        <w:t xml:space="preserve">Never start collecting information from the household until you </w:t>
      </w:r>
      <w:r w:rsidR="00C534D8">
        <w:t>have obtained</w:t>
      </w:r>
      <w:r w:rsidRPr="00F106E5">
        <w:t xml:space="preserve"> permission from the household head</w:t>
      </w:r>
      <w:r w:rsidR="00C534D8">
        <w:t xml:space="preserve"> or responsible adult.</w:t>
      </w:r>
    </w:p>
    <w:p w14:paraId="2F341713" w14:textId="1E58309D" w:rsidR="00B82921" w:rsidRDefault="00B82921" w:rsidP="00B82921">
      <w:pPr>
        <w:spacing w:after="0" w:line="240" w:lineRule="auto"/>
      </w:pPr>
    </w:p>
    <w:p w14:paraId="384DBBF8" w14:textId="2CDA97CC" w:rsidR="00B82921" w:rsidRDefault="00B82921" w:rsidP="00B82921">
      <w:pPr>
        <w:spacing w:after="0" w:line="240" w:lineRule="auto"/>
      </w:pPr>
      <w:r w:rsidRPr="00B82921">
        <w:rPr>
          <w:b/>
          <w:bCs/>
        </w:rPr>
        <w:t>Entry to the household and starting the process</w:t>
      </w:r>
    </w:p>
    <w:p w14:paraId="58FE36FD" w14:textId="2B90657F" w:rsidR="00B82921" w:rsidRDefault="00B82921" w:rsidP="00B82921">
      <w:pPr>
        <w:spacing w:after="0" w:line="240" w:lineRule="auto"/>
      </w:pPr>
    </w:p>
    <w:p w14:paraId="74367FBA" w14:textId="29052F3F" w:rsidR="00B82921" w:rsidRDefault="00B82921" w:rsidP="00B82921">
      <w:pPr>
        <w:spacing w:after="0" w:line="240" w:lineRule="auto"/>
      </w:pPr>
      <w:r>
        <w:t>You should do the following upon entering each household:</w:t>
      </w:r>
    </w:p>
    <w:p w14:paraId="46F23FC1" w14:textId="77777777" w:rsidR="00B82921" w:rsidRDefault="00B82921" w:rsidP="00B82921">
      <w:pPr>
        <w:spacing w:after="0" w:line="240" w:lineRule="auto"/>
      </w:pPr>
    </w:p>
    <w:p w14:paraId="69CEEB18" w14:textId="789B679A" w:rsidR="00B82921" w:rsidRDefault="00B82921" w:rsidP="007A5394">
      <w:pPr>
        <w:pStyle w:val="ListParagraph"/>
        <w:numPr>
          <w:ilvl w:val="0"/>
          <w:numId w:val="13"/>
        </w:numPr>
        <w:spacing w:after="0" w:line="240" w:lineRule="auto"/>
        <w:ind w:left="709" w:hanging="349"/>
      </w:pPr>
      <w:r>
        <w:t>Confirm if it is the correct household, as indicated on the household list that you have been supplied with.</w:t>
      </w:r>
    </w:p>
    <w:p w14:paraId="0F3C12C2" w14:textId="2E81F224" w:rsidR="00B82921" w:rsidRDefault="00B82921" w:rsidP="007A5394">
      <w:pPr>
        <w:pStyle w:val="ListParagraph"/>
        <w:numPr>
          <w:ilvl w:val="0"/>
          <w:numId w:val="13"/>
        </w:numPr>
        <w:spacing w:after="0" w:line="240" w:lineRule="auto"/>
        <w:ind w:left="709" w:hanging="349"/>
      </w:pPr>
      <w:r>
        <w:t>Introduce yourselves to the head of the household. You may or may not be invited inside the house.</w:t>
      </w:r>
    </w:p>
    <w:p w14:paraId="5D928DF4" w14:textId="434722A0" w:rsidR="00B82921" w:rsidRDefault="00B82921" w:rsidP="007A5394">
      <w:pPr>
        <w:pStyle w:val="ListParagraph"/>
        <w:numPr>
          <w:ilvl w:val="0"/>
          <w:numId w:val="13"/>
        </w:numPr>
        <w:spacing w:after="0" w:line="240" w:lineRule="auto"/>
        <w:ind w:left="709" w:hanging="349"/>
      </w:pPr>
      <w:r>
        <w:t xml:space="preserve">Direct the questions to the household head or the adult left in charge. Do not ask questions to children if adults/parents are not at home. </w:t>
      </w:r>
      <w:r w:rsidR="00764116">
        <w:t>(</w:t>
      </w:r>
      <w:r>
        <w:t>In</w:t>
      </w:r>
      <w:r w:rsidR="007A5394">
        <w:t xml:space="preserve"> </w:t>
      </w:r>
      <w:r>
        <w:t>this case, you may proceed to other households and come back when the head of the household is back.</w:t>
      </w:r>
      <w:r w:rsidR="00764116">
        <w:t>)</w:t>
      </w:r>
    </w:p>
    <w:p w14:paraId="1ACE9148" w14:textId="4CC6CC58" w:rsidR="00B82921" w:rsidRDefault="00B82921" w:rsidP="007A5394">
      <w:pPr>
        <w:pStyle w:val="ListParagraph"/>
        <w:numPr>
          <w:ilvl w:val="0"/>
          <w:numId w:val="13"/>
        </w:numPr>
        <w:spacing w:after="0" w:line="240" w:lineRule="auto"/>
        <w:ind w:left="709" w:hanging="349"/>
      </w:pPr>
      <w:r>
        <w:t>Introduce Uwezo (</w:t>
      </w:r>
      <w:r w:rsidR="007A5394">
        <w:t>very important</w:t>
      </w:r>
      <w:r>
        <w:t>)</w:t>
      </w:r>
      <w:r w:rsidR="007A5394">
        <w:t xml:space="preserve"> </w:t>
      </w:r>
      <w:r>
        <w:t>and explain the reason for your visit.</w:t>
      </w:r>
    </w:p>
    <w:p w14:paraId="01A8435D" w14:textId="091D2AA2" w:rsidR="00B82921" w:rsidRDefault="00B82921" w:rsidP="007A5394">
      <w:pPr>
        <w:pStyle w:val="ListParagraph"/>
        <w:numPr>
          <w:ilvl w:val="0"/>
          <w:numId w:val="13"/>
        </w:numPr>
        <w:spacing w:after="0" w:line="240" w:lineRule="auto"/>
        <w:ind w:left="709" w:hanging="349"/>
      </w:pPr>
      <w:r>
        <w:t>Answer any questions the household members may have.</w:t>
      </w:r>
    </w:p>
    <w:p w14:paraId="2F2CEFD9" w14:textId="37F56E1D" w:rsidR="00B82921" w:rsidRDefault="00B82921" w:rsidP="007A5394">
      <w:pPr>
        <w:pStyle w:val="ListParagraph"/>
        <w:numPr>
          <w:ilvl w:val="0"/>
          <w:numId w:val="13"/>
        </w:numPr>
        <w:spacing w:after="0" w:line="240" w:lineRule="auto"/>
        <w:ind w:left="709" w:hanging="349"/>
      </w:pPr>
      <w:r>
        <w:t>Ask for permission from the household head/adult left in charge, to survey the household</w:t>
      </w:r>
      <w:r w:rsidR="007A5394">
        <w:t xml:space="preserve"> and assess one child</w:t>
      </w:r>
      <w:r>
        <w:t xml:space="preserve">. It is only after permission has been granted that the survey </w:t>
      </w:r>
      <w:r w:rsidR="00D33253">
        <w:t xml:space="preserve">and assessment </w:t>
      </w:r>
      <w:r>
        <w:t>can begin.</w:t>
      </w:r>
    </w:p>
    <w:p w14:paraId="7E28C606" w14:textId="44DD85A2" w:rsidR="00B82921" w:rsidRDefault="00B82921" w:rsidP="007A5394">
      <w:pPr>
        <w:pStyle w:val="ListParagraph"/>
        <w:numPr>
          <w:ilvl w:val="0"/>
          <w:numId w:val="13"/>
        </w:numPr>
        <w:spacing w:after="0" w:line="240" w:lineRule="auto"/>
        <w:ind w:left="709" w:hanging="349"/>
      </w:pPr>
      <w:r>
        <w:t xml:space="preserve">Stress that it is important for the </w:t>
      </w:r>
      <w:r w:rsidR="00D33253">
        <w:t>household head or adult</w:t>
      </w:r>
      <w:r>
        <w:t xml:space="preserve"> to observe the entire assessment process</w:t>
      </w:r>
      <w:r w:rsidR="007A5394">
        <w:t>. (Some feedback will be given at the end of the process</w:t>
      </w:r>
      <w:r>
        <w:t>).</w:t>
      </w:r>
    </w:p>
    <w:p w14:paraId="07F48A7E" w14:textId="6FF15054" w:rsidR="00B82921" w:rsidRDefault="00D33253" w:rsidP="007A5394">
      <w:pPr>
        <w:pStyle w:val="ListParagraph"/>
        <w:numPr>
          <w:ilvl w:val="0"/>
          <w:numId w:val="13"/>
        </w:numPr>
        <w:spacing w:after="0" w:line="240" w:lineRule="auto"/>
        <w:ind w:left="709" w:hanging="349"/>
      </w:pPr>
      <w:r>
        <w:t>Ask</w:t>
      </w:r>
      <w:r w:rsidR="00B82921">
        <w:t xml:space="preserve"> the head of the household</w:t>
      </w:r>
      <w:r>
        <w:t xml:space="preserve"> or representative adult to provide the survey information needed</w:t>
      </w:r>
      <w:r w:rsidR="000525BD">
        <w:t>, including the names and ages of the children aged 8-12.</w:t>
      </w:r>
    </w:p>
    <w:p w14:paraId="4B71C9AE" w14:textId="3F162A3C" w:rsidR="00B82921" w:rsidRDefault="000525BD" w:rsidP="007A5394">
      <w:pPr>
        <w:pStyle w:val="ListParagraph"/>
        <w:numPr>
          <w:ilvl w:val="0"/>
          <w:numId w:val="13"/>
        </w:numPr>
        <w:spacing w:after="0" w:line="240" w:lineRule="auto"/>
        <w:ind w:left="709" w:hanging="349"/>
      </w:pPr>
      <w:r>
        <w:t>If there is more than one eligible child, select one child by means of the Kish grid. Record the selection on your grid sheet. Ask the child if he or she is willing to do the exercises.</w:t>
      </w:r>
    </w:p>
    <w:p w14:paraId="29B0A9CF" w14:textId="3C89314A" w:rsidR="000525BD" w:rsidRDefault="000525BD" w:rsidP="007A5394">
      <w:pPr>
        <w:pStyle w:val="ListParagraph"/>
        <w:numPr>
          <w:ilvl w:val="0"/>
          <w:numId w:val="13"/>
        </w:numPr>
        <w:spacing w:after="0" w:line="240" w:lineRule="auto"/>
        <w:ind w:left="709" w:hanging="349"/>
      </w:pPr>
      <w:r>
        <w:t>Assess the child in reading and then give him or her the writing tasks.</w:t>
      </w:r>
    </w:p>
    <w:p w14:paraId="6753041B" w14:textId="77777777" w:rsidR="00B82921" w:rsidRDefault="00B82921" w:rsidP="00B82921">
      <w:pPr>
        <w:spacing w:after="0" w:line="240" w:lineRule="auto"/>
      </w:pPr>
    </w:p>
    <w:p w14:paraId="5C69B955" w14:textId="093DE923" w:rsidR="00B82921" w:rsidRDefault="000525BD" w:rsidP="00B82921">
      <w:pPr>
        <w:spacing w:after="0" w:line="240" w:lineRule="auto"/>
      </w:pPr>
      <w:r w:rsidRPr="000525BD">
        <w:rPr>
          <w:b/>
          <w:bCs/>
        </w:rPr>
        <w:t>Note:</w:t>
      </w:r>
      <w:r>
        <w:t xml:space="preserve"> If</w:t>
      </w:r>
      <w:r w:rsidR="00B82921">
        <w:t xml:space="preserve"> </w:t>
      </w:r>
      <w:r>
        <w:t>the available child is</w:t>
      </w:r>
      <w:r w:rsidR="00B82921">
        <w:t xml:space="preserve"> not at home (they may be in the village or in the field), take down the information about the child</w:t>
      </w:r>
      <w:r>
        <w:t xml:space="preserve">’s </w:t>
      </w:r>
      <w:r w:rsidR="00B82921">
        <w:t>name, age and schooling status.</w:t>
      </w:r>
      <w:r>
        <w:t xml:space="preserve"> </w:t>
      </w:r>
      <w:r w:rsidR="00B82921">
        <w:t>Ask a family member to call the child so</w:t>
      </w:r>
      <w:r>
        <w:t xml:space="preserve"> </w:t>
      </w:r>
      <w:r w:rsidR="00B82921">
        <w:t>that you can speak with him or her directly. If</w:t>
      </w:r>
      <w:r>
        <w:t xml:space="preserve"> the child</w:t>
      </w:r>
      <w:r w:rsidR="00B82921">
        <w:t xml:space="preserve"> does not come immediately, mark that household and revisit it </w:t>
      </w:r>
      <w:r w:rsidR="002F65B9">
        <w:t>after visiting</w:t>
      </w:r>
      <w:r w:rsidR="00B82921">
        <w:t xml:space="preserve"> other households</w:t>
      </w:r>
      <w:r w:rsidR="002F65B9">
        <w:t xml:space="preserve"> nearby.</w:t>
      </w:r>
    </w:p>
    <w:p w14:paraId="2725A6C7" w14:textId="6A7BE992" w:rsidR="005378D6" w:rsidRDefault="005378D6" w:rsidP="00B82921">
      <w:pPr>
        <w:spacing w:after="0" w:line="240" w:lineRule="auto"/>
      </w:pPr>
    </w:p>
    <w:p w14:paraId="2EBC789B" w14:textId="6E37DA52" w:rsidR="005378D6" w:rsidRDefault="0074532F" w:rsidP="00B82921">
      <w:pPr>
        <w:spacing w:after="0" w:line="240" w:lineRule="auto"/>
      </w:pPr>
      <w:r>
        <w:t>Other special situations are mentioned in Table 1 below.</w:t>
      </w:r>
    </w:p>
    <w:p w14:paraId="2F287174" w14:textId="3D9545E8" w:rsidR="005378D6" w:rsidRDefault="005378D6" w:rsidP="00B82921">
      <w:pPr>
        <w:spacing w:after="0" w:line="240" w:lineRule="auto"/>
      </w:pPr>
    </w:p>
    <w:p w14:paraId="22A7BC29" w14:textId="1F7D5B08" w:rsidR="005378D6" w:rsidRDefault="0074532F" w:rsidP="00B82921">
      <w:pPr>
        <w:spacing w:after="0" w:line="240" w:lineRule="auto"/>
      </w:pPr>
      <w:r>
        <w:rPr>
          <w:b/>
          <w:bCs/>
        </w:rPr>
        <w:lastRenderedPageBreak/>
        <w:t xml:space="preserve">Table 1: </w:t>
      </w:r>
      <w:r w:rsidR="005378D6" w:rsidRPr="005378D6">
        <w:rPr>
          <w:b/>
          <w:bCs/>
        </w:rPr>
        <w:t xml:space="preserve">Special </w:t>
      </w:r>
      <w:r>
        <w:rPr>
          <w:b/>
          <w:bCs/>
        </w:rPr>
        <w:t>S</w:t>
      </w:r>
      <w:r w:rsidR="005378D6">
        <w:rPr>
          <w:b/>
          <w:bCs/>
        </w:rPr>
        <w:t>ituations</w:t>
      </w:r>
      <w:r w:rsidR="005378D6" w:rsidRPr="005378D6">
        <w:rPr>
          <w:b/>
          <w:bCs/>
        </w:rPr>
        <w:t xml:space="preserve"> and </w:t>
      </w:r>
      <w:r>
        <w:rPr>
          <w:b/>
          <w:bCs/>
        </w:rPr>
        <w:t>A</w:t>
      </w:r>
      <w:r w:rsidR="005378D6" w:rsidRPr="005378D6">
        <w:rPr>
          <w:b/>
          <w:bCs/>
        </w:rPr>
        <w:t xml:space="preserve">ction to be </w:t>
      </w:r>
      <w:r>
        <w:rPr>
          <w:b/>
          <w:bCs/>
        </w:rPr>
        <w:t>T</w:t>
      </w:r>
      <w:r w:rsidR="005378D6" w:rsidRPr="005378D6">
        <w:rPr>
          <w:b/>
          <w:bCs/>
        </w:rPr>
        <w:t>aken</w:t>
      </w:r>
    </w:p>
    <w:p w14:paraId="38E82C0E" w14:textId="3DEEDF57" w:rsidR="005378D6" w:rsidRDefault="005378D6" w:rsidP="00B82921">
      <w:pPr>
        <w:spacing w:after="0" w:line="240" w:lineRule="auto"/>
      </w:pPr>
    </w:p>
    <w:tbl>
      <w:tblPr>
        <w:tblStyle w:val="TableGrid"/>
        <w:tblW w:w="0" w:type="auto"/>
        <w:tblLook w:val="04A0" w:firstRow="1" w:lastRow="0" w:firstColumn="1" w:lastColumn="0" w:noHBand="0" w:noVBand="1"/>
      </w:tblPr>
      <w:tblGrid>
        <w:gridCol w:w="4508"/>
        <w:gridCol w:w="4508"/>
      </w:tblGrid>
      <w:tr w:rsidR="005378D6" w14:paraId="568DCD69" w14:textId="77777777" w:rsidTr="005378D6">
        <w:tc>
          <w:tcPr>
            <w:tcW w:w="4508" w:type="dxa"/>
          </w:tcPr>
          <w:p w14:paraId="7BF7BC6F" w14:textId="38200C01" w:rsidR="005378D6" w:rsidRPr="005378D6" w:rsidRDefault="005378D6" w:rsidP="00B82921">
            <w:pPr>
              <w:rPr>
                <w:b/>
                <w:bCs/>
              </w:rPr>
            </w:pPr>
            <w:r w:rsidRPr="005378D6">
              <w:rPr>
                <w:b/>
                <w:bCs/>
              </w:rPr>
              <w:t>Situation</w:t>
            </w:r>
          </w:p>
        </w:tc>
        <w:tc>
          <w:tcPr>
            <w:tcW w:w="4508" w:type="dxa"/>
          </w:tcPr>
          <w:p w14:paraId="6B3DEF36" w14:textId="77777777" w:rsidR="005378D6" w:rsidRDefault="005378D6" w:rsidP="00B82921">
            <w:pPr>
              <w:rPr>
                <w:b/>
                <w:bCs/>
              </w:rPr>
            </w:pPr>
            <w:r w:rsidRPr="005378D6">
              <w:rPr>
                <w:b/>
                <w:bCs/>
              </w:rPr>
              <w:t>Action</w:t>
            </w:r>
          </w:p>
          <w:p w14:paraId="6A04D5DF" w14:textId="7CC6A1E6" w:rsidR="005378D6" w:rsidRPr="005378D6" w:rsidRDefault="005378D6" w:rsidP="00B82921">
            <w:pPr>
              <w:rPr>
                <w:b/>
                <w:bCs/>
              </w:rPr>
            </w:pPr>
          </w:p>
        </w:tc>
      </w:tr>
      <w:tr w:rsidR="005378D6" w14:paraId="689733EB" w14:textId="77777777" w:rsidTr="005378D6">
        <w:tc>
          <w:tcPr>
            <w:tcW w:w="4508" w:type="dxa"/>
          </w:tcPr>
          <w:p w14:paraId="3D4E37FC" w14:textId="77777777" w:rsidR="005378D6" w:rsidRDefault="005378D6" w:rsidP="00B82921">
            <w:r>
              <w:t>Even though the household was listed as having one or more children aged 8-12, none is available to be assessed.</w:t>
            </w:r>
          </w:p>
          <w:p w14:paraId="190E2996" w14:textId="5F0426B8" w:rsidR="005378D6" w:rsidRDefault="005378D6" w:rsidP="00B82921">
            <w:r>
              <w:t xml:space="preserve"> </w:t>
            </w:r>
          </w:p>
        </w:tc>
        <w:tc>
          <w:tcPr>
            <w:tcW w:w="4508" w:type="dxa"/>
          </w:tcPr>
          <w:p w14:paraId="4F5E1D4F" w14:textId="729E07D5" w:rsidR="005378D6" w:rsidRDefault="00B32D36" w:rsidP="00B82921">
            <w:r>
              <w:t>Mark the case as ‘non-response’ and report it to your DC or VC. If possible, allocate a replacement household from the reserve list.</w:t>
            </w:r>
          </w:p>
        </w:tc>
      </w:tr>
      <w:tr w:rsidR="005378D6" w14:paraId="7377AC16" w14:textId="77777777" w:rsidTr="005378D6">
        <w:tc>
          <w:tcPr>
            <w:tcW w:w="4508" w:type="dxa"/>
          </w:tcPr>
          <w:p w14:paraId="4BDAB3EF" w14:textId="22D3B85C" w:rsidR="00B32D36" w:rsidRDefault="00B32D36" w:rsidP="00B82921">
            <w:r>
              <w:t>Either the responsible adult is not willing for a child to be assessed, or the selected child does not wish to be assessed.</w:t>
            </w:r>
          </w:p>
          <w:p w14:paraId="0BAF9E82" w14:textId="1416DAF5" w:rsidR="005378D6" w:rsidRDefault="00B32D36" w:rsidP="00B82921">
            <w:r>
              <w:t xml:space="preserve"> </w:t>
            </w:r>
          </w:p>
        </w:tc>
        <w:tc>
          <w:tcPr>
            <w:tcW w:w="4508" w:type="dxa"/>
          </w:tcPr>
          <w:p w14:paraId="6B60966C" w14:textId="5C7D3228" w:rsidR="005378D6" w:rsidRDefault="00B32D36" w:rsidP="00B82921">
            <w:r>
              <w:t>Mark the case as ‘non-response’ and report it to your DC or VC. If possible, allocate a replacement household from the reserve list.</w:t>
            </w:r>
          </w:p>
        </w:tc>
      </w:tr>
      <w:tr w:rsidR="005378D6" w14:paraId="7D3EC4E5" w14:textId="77777777" w:rsidTr="005378D6">
        <w:tc>
          <w:tcPr>
            <w:tcW w:w="4508" w:type="dxa"/>
          </w:tcPr>
          <w:p w14:paraId="506CB045" w14:textId="77777777" w:rsidR="005378D6" w:rsidRDefault="00407F0F" w:rsidP="00B82921">
            <w:r>
              <w:t>Eligible children are at home, but there is no adult available to give consent for the assessment.</w:t>
            </w:r>
          </w:p>
          <w:p w14:paraId="5111B5C3" w14:textId="4593C155" w:rsidR="00407F0F" w:rsidRDefault="00407F0F" w:rsidP="00B82921"/>
        </w:tc>
        <w:tc>
          <w:tcPr>
            <w:tcW w:w="4508" w:type="dxa"/>
          </w:tcPr>
          <w:p w14:paraId="2F76D7BA" w14:textId="22C8E2F9" w:rsidR="005378D6" w:rsidRDefault="00407F0F" w:rsidP="00B82921">
            <w:r>
              <w:t>Try to re-visit the household later. If the problem persists, report it to your DC or VC, who will try to contact the responsible adult.</w:t>
            </w:r>
          </w:p>
        </w:tc>
      </w:tr>
      <w:tr w:rsidR="005378D6" w14:paraId="32326FA0" w14:textId="77777777" w:rsidTr="005378D6">
        <w:tc>
          <w:tcPr>
            <w:tcW w:w="4508" w:type="dxa"/>
          </w:tcPr>
          <w:p w14:paraId="4550A5D8" w14:textId="3F18DE0B" w:rsidR="005378D6" w:rsidRDefault="00407F0F" w:rsidP="00B82921">
            <w:r>
              <w:t>The house appears to be closed, with no-one at home, even though it was listed.</w:t>
            </w:r>
          </w:p>
          <w:p w14:paraId="6C148C96" w14:textId="73D173B4" w:rsidR="00407F0F" w:rsidRDefault="00407F0F" w:rsidP="00B82921"/>
        </w:tc>
        <w:tc>
          <w:tcPr>
            <w:tcW w:w="4508" w:type="dxa"/>
          </w:tcPr>
          <w:p w14:paraId="1B86F925" w14:textId="77777777" w:rsidR="005378D6" w:rsidRDefault="00407F0F" w:rsidP="00B82921">
            <w:r>
              <w:t>Try to re-visit the household later. If the problem persists, report it to your DC or VC, who will try to contact the responsible adult.</w:t>
            </w:r>
          </w:p>
          <w:p w14:paraId="6B623905" w14:textId="380B108E" w:rsidR="00407F0F" w:rsidRDefault="00407F0F" w:rsidP="00B82921"/>
        </w:tc>
      </w:tr>
      <w:tr w:rsidR="00407F0F" w14:paraId="58D06E47" w14:textId="77777777" w:rsidTr="005378D6">
        <w:tc>
          <w:tcPr>
            <w:tcW w:w="4508" w:type="dxa"/>
          </w:tcPr>
          <w:p w14:paraId="0E6C167F" w14:textId="77777777" w:rsidR="00407F0F" w:rsidRDefault="00407F0F" w:rsidP="00B82921">
            <w:r>
              <w:t>The household is headed by a child.</w:t>
            </w:r>
          </w:p>
          <w:p w14:paraId="38F85F9D" w14:textId="4BC98E7C" w:rsidR="00407F0F" w:rsidRDefault="00407F0F" w:rsidP="00B82921"/>
        </w:tc>
        <w:tc>
          <w:tcPr>
            <w:tcW w:w="4508" w:type="dxa"/>
          </w:tcPr>
          <w:p w14:paraId="339C28C8" w14:textId="6460ADB9" w:rsidR="00407F0F" w:rsidRDefault="00407F0F" w:rsidP="00B82921">
            <w:r>
              <w:t>If the child is in foster</w:t>
            </w:r>
            <w:r w:rsidR="00764116">
              <w:t xml:space="preserve"> care, consent for the assessment should be obtained from the caretaker or from the LC1 Chairperson.</w:t>
            </w:r>
          </w:p>
          <w:p w14:paraId="2B78EAB2" w14:textId="1F8E5D40" w:rsidR="00764116" w:rsidRDefault="00764116" w:rsidP="00B82921"/>
        </w:tc>
      </w:tr>
    </w:tbl>
    <w:p w14:paraId="0FFAE6AC" w14:textId="1B081C95" w:rsidR="005378D6" w:rsidRDefault="005378D6" w:rsidP="00B82921">
      <w:pPr>
        <w:spacing w:after="0" w:line="240" w:lineRule="auto"/>
      </w:pPr>
    </w:p>
    <w:p w14:paraId="213D4C68" w14:textId="20D6C139" w:rsidR="00764116" w:rsidRDefault="00764116" w:rsidP="00B82921">
      <w:pPr>
        <w:spacing w:after="0" w:line="240" w:lineRule="auto"/>
      </w:pPr>
      <w:r w:rsidRPr="00764116">
        <w:rPr>
          <w:b/>
          <w:bCs/>
        </w:rPr>
        <w:t>Guidelines for interaction with the responsible adult</w:t>
      </w:r>
    </w:p>
    <w:p w14:paraId="69BF6020" w14:textId="6DD7A335" w:rsidR="00764116" w:rsidRDefault="00764116" w:rsidP="00B82921">
      <w:pPr>
        <w:spacing w:after="0" w:line="240" w:lineRule="auto"/>
      </w:pPr>
    </w:p>
    <w:p w14:paraId="049D2490" w14:textId="69CF77ED" w:rsidR="00764116" w:rsidRDefault="00764116" w:rsidP="00B82921">
      <w:pPr>
        <w:spacing w:after="0" w:line="240" w:lineRule="auto"/>
      </w:pPr>
      <w:r>
        <w:t xml:space="preserve">Standard operating procedures (SOPs) relating to Covid-19 are included here. </w:t>
      </w:r>
      <w:r w:rsidR="009F110C">
        <w:t>They should be followed if they are required, either nationally or locally, at the time of the assessment.</w:t>
      </w:r>
    </w:p>
    <w:p w14:paraId="5738BBED" w14:textId="368E6477" w:rsidR="009F110C" w:rsidRDefault="009F110C" w:rsidP="00B82921">
      <w:pPr>
        <w:spacing w:after="0" w:line="240" w:lineRule="auto"/>
      </w:pPr>
    </w:p>
    <w:p w14:paraId="39244849" w14:textId="040F9E02"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Visit each of the 20 households on the list provided to you by the DC. Visit the households systema</w:t>
      </w:r>
      <w:r>
        <w:rPr>
          <w:rFonts w:cstheme="minorHAnsi"/>
        </w:rPr>
        <w:t>ti</w:t>
      </w:r>
      <w:r w:rsidRPr="009F110C">
        <w:rPr>
          <w:rFonts w:cstheme="minorHAnsi"/>
        </w:rPr>
        <w:t>cally, beginning with those on one side of the EA before crossing to another side.</w:t>
      </w:r>
    </w:p>
    <w:p w14:paraId="662D75C9" w14:textId="77777777" w:rsidR="00CD74D6" w:rsidRPr="009F110C" w:rsidRDefault="00CD74D6" w:rsidP="00CD74D6">
      <w:pPr>
        <w:pStyle w:val="ListParagraph"/>
        <w:spacing w:after="0" w:line="240" w:lineRule="auto"/>
        <w:ind w:left="709"/>
        <w:rPr>
          <w:rFonts w:cstheme="minorHAnsi"/>
        </w:rPr>
      </w:pPr>
    </w:p>
    <w:p w14:paraId="3FF5E373" w14:textId="71F038F5"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Ensure you’re wearing your mask properly (covering nose and mouth)</w:t>
      </w:r>
      <w:r w:rsidR="00CD74D6">
        <w:rPr>
          <w:rFonts w:cstheme="minorHAnsi"/>
        </w:rPr>
        <w:t>.</w:t>
      </w:r>
    </w:p>
    <w:p w14:paraId="27C604DE" w14:textId="77777777" w:rsidR="00CD74D6" w:rsidRPr="00CD74D6" w:rsidRDefault="00CD74D6" w:rsidP="00CD74D6">
      <w:pPr>
        <w:spacing w:after="0" w:line="240" w:lineRule="auto"/>
        <w:rPr>
          <w:rFonts w:cstheme="minorHAnsi"/>
        </w:rPr>
      </w:pPr>
    </w:p>
    <w:p w14:paraId="57237ED4" w14:textId="48BA4541"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On visi</w:t>
      </w:r>
      <w:r>
        <w:rPr>
          <w:rFonts w:cstheme="minorHAnsi"/>
        </w:rPr>
        <w:t>ti</w:t>
      </w:r>
      <w:r w:rsidRPr="009F110C">
        <w:rPr>
          <w:rFonts w:cstheme="minorHAnsi"/>
        </w:rPr>
        <w:t>ng each household, greet and conﬁrm if it is the right household you intended to visit. Request to speak with the household head. If the household head is not present, ask to speak with the spouse (as applicable) or the adult le</w:t>
      </w:r>
      <w:r>
        <w:rPr>
          <w:rFonts w:cstheme="minorHAnsi"/>
        </w:rPr>
        <w:t>ft</w:t>
      </w:r>
      <w:r w:rsidRPr="009F110C">
        <w:rPr>
          <w:rFonts w:cstheme="minorHAnsi"/>
        </w:rPr>
        <w:t xml:space="preserve"> in</w:t>
      </w:r>
      <w:r>
        <w:rPr>
          <w:rFonts w:cstheme="minorHAnsi"/>
        </w:rPr>
        <w:t xml:space="preserve"> c</w:t>
      </w:r>
      <w:r w:rsidRPr="009F110C">
        <w:rPr>
          <w:rFonts w:cstheme="minorHAnsi"/>
        </w:rPr>
        <w:t>harge. Introduce yourselves, the organisa</w:t>
      </w:r>
      <w:r>
        <w:rPr>
          <w:rFonts w:cstheme="minorHAnsi"/>
        </w:rPr>
        <w:t>tio</w:t>
      </w:r>
      <w:r w:rsidRPr="009F110C">
        <w:rPr>
          <w:rFonts w:cstheme="minorHAnsi"/>
        </w:rPr>
        <w:t>n you work for and Uwezo</w:t>
      </w:r>
      <w:r>
        <w:rPr>
          <w:rFonts w:cstheme="minorHAnsi"/>
        </w:rPr>
        <w:t xml:space="preserve"> Uganda</w:t>
      </w:r>
      <w:r w:rsidRPr="009F110C">
        <w:rPr>
          <w:rFonts w:cstheme="minorHAnsi"/>
        </w:rPr>
        <w:t>.</w:t>
      </w:r>
    </w:p>
    <w:p w14:paraId="2CFFB976" w14:textId="77777777" w:rsidR="00CD74D6" w:rsidRPr="00CD74D6" w:rsidRDefault="00CD74D6" w:rsidP="00CD74D6">
      <w:pPr>
        <w:spacing w:after="0" w:line="240" w:lineRule="auto"/>
        <w:rPr>
          <w:rFonts w:cstheme="minorHAnsi"/>
        </w:rPr>
      </w:pPr>
    </w:p>
    <w:p w14:paraId="07C572DF" w14:textId="54F30AAF"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Sani</w:t>
      </w:r>
      <w:r>
        <w:rPr>
          <w:rFonts w:cstheme="minorHAnsi"/>
        </w:rPr>
        <w:t>ti</w:t>
      </w:r>
      <w:r w:rsidRPr="009F110C">
        <w:rPr>
          <w:rFonts w:cstheme="minorHAnsi"/>
        </w:rPr>
        <w:t xml:space="preserve">se your hands and also oﬀer </w:t>
      </w:r>
      <w:r>
        <w:rPr>
          <w:rFonts w:cstheme="minorHAnsi"/>
        </w:rPr>
        <w:t xml:space="preserve">your sanitiser to </w:t>
      </w:r>
      <w:r w:rsidRPr="009F110C">
        <w:rPr>
          <w:rFonts w:cstheme="minorHAnsi"/>
        </w:rPr>
        <w:t>the person you’re speaking</w:t>
      </w:r>
      <w:r>
        <w:rPr>
          <w:rFonts w:cstheme="minorHAnsi"/>
        </w:rPr>
        <w:t>.</w:t>
      </w:r>
    </w:p>
    <w:p w14:paraId="0AEDB4AB" w14:textId="77777777" w:rsidR="00CD74D6" w:rsidRPr="00CD74D6" w:rsidRDefault="00CD74D6" w:rsidP="00CD74D6">
      <w:pPr>
        <w:spacing w:after="0" w:line="240" w:lineRule="auto"/>
        <w:rPr>
          <w:rFonts w:cstheme="minorHAnsi"/>
        </w:rPr>
      </w:pPr>
    </w:p>
    <w:p w14:paraId="3CD47F0C" w14:textId="73A0E6AF"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 xml:space="preserve">If the respondent is not wearing a mask, provide him/her with one and ensure that he/she is wearing it properly (covering nose and mouth, unless there’s a health </w:t>
      </w:r>
      <w:r w:rsidR="00BD5CF9">
        <w:rPr>
          <w:rFonts w:cstheme="minorHAnsi"/>
        </w:rPr>
        <w:t>reason for not doing so</w:t>
      </w:r>
      <w:r w:rsidRPr="009F110C">
        <w:rPr>
          <w:rFonts w:cstheme="minorHAnsi"/>
        </w:rPr>
        <w:t>) before you proceed with the interview.</w:t>
      </w:r>
    </w:p>
    <w:p w14:paraId="7EBEBC02" w14:textId="77777777" w:rsidR="00CD74D6" w:rsidRPr="00CD74D6" w:rsidRDefault="00CD74D6" w:rsidP="00CD74D6">
      <w:pPr>
        <w:spacing w:after="0" w:line="240" w:lineRule="auto"/>
        <w:rPr>
          <w:rFonts w:cstheme="minorHAnsi"/>
        </w:rPr>
      </w:pPr>
    </w:p>
    <w:p w14:paraId="3F1AC561" w14:textId="16FC94EA"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Ensure there’s a reasonable physical distance between you and the respondent.</w:t>
      </w:r>
    </w:p>
    <w:p w14:paraId="72E9972B" w14:textId="77777777" w:rsidR="00CD74D6" w:rsidRPr="00CD74D6" w:rsidRDefault="00CD74D6" w:rsidP="00CD74D6">
      <w:pPr>
        <w:spacing w:after="0" w:line="240" w:lineRule="auto"/>
        <w:rPr>
          <w:rFonts w:cstheme="minorHAnsi"/>
        </w:rPr>
      </w:pPr>
    </w:p>
    <w:p w14:paraId="0112E1CD" w14:textId="1E00405E" w:rsidR="009F110C" w:rsidRP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Share the introduc</w:t>
      </w:r>
      <w:r w:rsidR="00BD5CF9">
        <w:rPr>
          <w:rFonts w:cstheme="minorHAnsi"/>
        </w:rPr>
        <w:t>tory</w:t>
      </w:r>
      <w:r w:rsidRPr="009F110C">
        <w:rPr>
          <w:rFonts w:cstheme="minorHAnsi"/>
        </w:rPr>
        <w:t xml:space="preserve"> le</w:t>
      </w:r>
      <w:r w:rsidR="00BD5CF9">
        <w:rPr>
          <w:rFonts w:cstheme="minorHAnsi"/>
        </w:rPr>
        <w:t>tte</w:t>
      </w:r>
      <w:r w:rsidRPr="009F110C">
        <w:rPr>
          <w:rFonts w:cstheme="minorHAnsi"/>
        </w:rPr>
        <w:t>r. Explain the consent form and share it with the respondent. Request the respondent to grant permission to be interviewed by signing and returning to you a signed copy</w:t>
      </w:r>
      <w:r w:rsidR="00BD5CF9">
        <w:rPr>
          <w:rFonts w:cstheme="minorHAnsi"/>
        </w:rPr>
        <w:t>.</w:t>
      </w:r>
    </w:p>
    <w:p w14:paraId="4C6D147E" w14:textId="057E4FDF"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lastRenderedPageBreak/>
        <w:t>Explain how the household was selected and what you will be doing while at the household.</w:t>
      </w:r>
    </w:p>
    <w:p w14:paraId="59CAC619" w14:textId="77777777" w:rsidR="00CD74D6" w:rsidRPr="00CD74D6" w:rsidRDefault="00CD74D6" w:rsidP="00CD74D6">
      <w:pPr>
        <w:spacing w:after="0" w:line="240" w:lineRule="auto"/>
        <w:rPr>
          <w:rFonts w:cstheme="minorHAnsi"/>
        </w:rPr>
      </w:pPr>
    </w:p>
    <w:p w14:paraId="0FB0FC41" w14:textId="6B9F5D0D" w:rsidR="009F110C" w:rsidRDefault="009F110C" w:rsidP="009F110C">
      <w:pPr>
        <w:pStyle w:val="ListParagraph"/>
        <w:numPr>
          <w:ilvl w:val="1"/>
          <w:numId w:val="7"/>
        </w:numPr>
        <w:spacing w:after="0" w:line="240" w:lineRule="auto"/>
        <w:ind w:left="709" w:hanging="425"/>
        <w:rPr>
          <w:rFonts w:cstheme="minorHAnsi"/>
        </w:rPr>
      </w:pPr>
      <w:r w:rsidRPr="009F110C">
        <w:rPr>
          <w:rFonts w:cstheme="minorHAnsi"/>
        </w:rPr>
        <w:t>Request the person to respond to the household survey ques</w:t>
      </w:r>
      <w:r w:rsidR="00BD5CF9">
        <w:rPr>
          <w:rFonts w:cstheme="minorHAnsi"/>
        </w:rPr>
        <w:t>tio</w:t>
      </w:r>
      <w:r w:rsidRPr="009F110C">
        <w:rPr>
          <w:rFonts w:cstheme="minorHAnsi"/>
        </w:rPr>
        <w:t xml:space="preserve">ns and </w:t>
      </w:r>
      <w:r w:rsidR="00BD5CF9">
        <w:rPr>
          <w:rFonts w:cstheme="minorHAnsi"/>
        </w:rPr>
        <w:t xml:space="preserve">to </w:t>
      </w:r>
      <w:r w:rsidRPr="009F110C">
        <w:rPr>
          <w:rFonts w:cstheme="minorHAnsi"/>
        </w:rPr>
        <w:t xml:space="preserve">allow you to </w:t>
      </w:r>
      <w:r w:rsidR="00BD5CF9">
        <w:rPr>
          <w:rFonts w:cstheme="minorHAnsi"/>
        </w:rPr>
        <w:t>give the reading and writing exercises to one child aged 8-12. Explain</w:t>
      </w:r>
      <w:r w:rsidRPr="009F110C">
        <w:rPr>
          <w:rFonts w:cstheme="minorHAnsi"/>
        </w:rPr>
        <w:t xml:space="preserve"> that you </w:t>
      </w:r>
      <w:r w:rsidR="00BD5CF9">
        <w:rPr>
          <w:rFonts w:cstheme="minorHAnsi"/>
        </w:rPr>
        <w:t>are</w:t>
      </w:r>
      <w:r w:rsidRPr="009F110C">
        <w:rPr>
          <w:rFonts w:cstheme="minorHAnsi"/>
        </w:rPr>
        <w:t xml:space="preserve"> doing the same </w:t>
      </w:r>
      <w:r w:rsidR="00BD5CF9">
        <w:rPr>
          <w:rFonts w:cstheme="minorHAnsi"/>
        </w:rPr>
        <w:t>thing in 20</w:t>
      </w:r>
      <w:r w:rsidRPr="009F110C">
        <w:rPr>
          <w:rFonts w:cstheme="minorHAnsi"/>
        </w:rPr>
        <w:t xml:space="preserve"> households within the EA.</w:t>
      </w:r>
    </w:p>
    <w:p w14:paraId="006A435A" w14:textId="77777777" w:rsidR="00CD74D6" w:rsidRDefault="00CD74D6">
      <w:pPr>
        <w:rPr>
          <w:rFonts w:cstheme="minorHAnsi"/>
        </w:rPr>
      </w:pPr>
    </w:p>
    <w:p w14:paraId="1F603DA3" w14:textId="7084F8AE" w:rsidR="00E46F26" w:rsidRDefault="00E46F26" w:rsidP="005523A0">
      <w:pPr>
        <w:spacing w:after="0" w:line="240" w:lineRule="auto"/>
        <w:rPr>
          <w:rFonts w:cstheme="minorHAnsi"/>
          <w:b/>
          <w:bCs/>
        </w:rPr>
      </w:pPr>
      <w:r>
        <w:rPr>
          <w:rFonts w:cstheme="minorHAnsi"/>
          <w:b/>
          <w:bCs/>
        </w:rPr>
        <w:t>Points about eligibility</w:t>
      </w:r>
      <w:r w:rsidR="00EA2FBE">
        <w:rPr>
          <w:rFonts w:cstheme="minorHAnsi"/>
          <w:b/>
          <w:bCs/>
        </w:rPr>
        <w:t xml:space="preserve"> of children for assessment</w:t>
      </w:r>
    </w:p>
    <w:p w14:paraId="63A5181B" w14:textId="4F9AA849" w:rsidR="00E46F26" w:rsidRDefault="00E46F26" w:rsidP="005523A0">
      <w:pPr>
        <w:spacing w:after="0" w:line="240" w:lineRule="auto"/>
        <w:rPr>
          <w:rFonts w:cstheme="minorHAnsi"/>
          <w:b/>
          <w:bCs/>
        </w:rPr>
      </w:pPr>
    </w:p>
    <w:p w14:paraId="7B36E89C" w14:textId="1B266E74" w:rsidR="00E46F26" w:rsidRDefault="00E46F26" w:rsidP="00E46F26">
      <w:pPr>
        <w:pStyle w:val="ListParagraph"/>
        <w:numPr>
          <w:ilvl w:val="0"/>
          <w:numId w:val="15"/>
        </w:numPr>
        <w:spacing w:after="0" w:line="240" w:lineRule="auto"/>
        <w:rPr>
          <w:rFonts w:cstheme="minorHAnsi"/>
        </w:rPr>
      </w:pPr>
      <w:r w:rsidRPr="00E46F26">
        <w:rPr>
          <w:rFonts w:cstheme="minorHAnsi"/>
        </w:rPr>
        <w:t>One child</w:t>
      </w:r>
      <w:r>
        <w:rPr>
          <w:rFonts w:cstheme="minorHAnsi"/>
        </w:rPr>
        <w:t xml:space="preserve"> aged 8-12, in each selected household, must be assessed at home in reading and writing.</w:t>
      </w:r>
    </w:p>
    <w:p w14:paraId="2C6810AD" w14:textId="77777777" w:rsidR="00CD74D6" w:rsidRPr="00CD74D6" w:rsidRDefault="00CD74D6" w:rsidP="00CD74D6">
      <w:pPr>
        <w:spacing w:after="0" w:line="240" w:lineRule="auto"/>
        <w:ind w:left="360"/>
        <w:rPr>
          <w:rFonts w:cstheme="minorHAnsi"/>
        </w:rPr>
      </w:pPr>
    </w:p>
    <w:p w14:paraId="3A69F90A" w14:textId="39580028" w:rsidR="009E55B6" w:rsidRDefault="009E55B6" w:rsidP="00E46F26">
      <w:pPr>
        <w:pStyle w:val="ListParagraph"/>
        <w:numPr>
          <w:ilvl w:val="0"/>
          <w:numId w:val="15"/>
        </w:numPr>
        <w:spacing w:after="0" w:line="240" w:lineRule="auto"/>
        <w:rPr>
          <w:rFonts w:cstheme="minorHAnsi"/>
        </w:rPr>
      </w:pPr>
      <w:r>
        <w:rPr>
          <w:rFonts w:cstheme="minorHAnsi"/>
        </w:rPr>
        <w:t>Children who are away attending boarding school cannot be assessed. Select only a child who is at home and available.</w:t>
      </w:r>
    </w:p>
    <w:p w14:paraId="000AD394" w14:textId="77777777" w:rsidR="00CD74D6" w:rsidRPr="00CD74D6" w:rsidRDefault="00CD74D6" w:rsidP="00CD74D6">
      <w:pPr>
        <w:spacing w:after="0" w:line="240" w:lineRule="auto"/>
        <w:rPr>
          <w:rFonts w:cstheme="minorHAnsi"/>
        </w:rPr>
      </w:pPr>
    </w:p>
    <w:p w14:paraId="258ACC72" w14:textId="7E153DB3" w:rsidR="009E55B6" w:rsidRDefault="009E55B6" w:rsidP="00E46F26">
      <w:pPr>
        <w:pStyle w:val="ListParagraph"/>
        <w:numPr>
          <w:ilvl w:val="0"/>
          <w:numId w:val="15"/>
        </w:numPr>
        <w:spacing w:after="0" w:line="240" w:lineRule="auto"/>
        <w:rPr>
          <w:rFonts w:cstheme="minorHAnsi"/>
        </w:rPr>
      </w:pPr>
      <w:r>
        <w:rPr>
          <w:rFonts w:cstheme="minorHAnsi"/>
        </w:rPr>
        <w:t>Children who are visitors and do not live in the household are not eligible for assessment. For a child to be counted as a member of the household, he or she should have lived with the household for at least three months.</w:t>
      </w:r>
    </w:p>
    <w:p w14:paraId="0FECF6C3" w14:textId="68F697F1" w:rsidR="0001635F" w:rsidRDefault="0001635F" w:rsidP="0001635F">
      <w:pPr>
        <w:spacing w:after="0" w:line="240" w:lineRule="auto"/>
        <w:rPr>
          <w:rFonts w:cstheme="minorHAnsi"/>
        </w:rPr>
      </w:pPr>
    </w:p>
    <w:p w14:paraId="572FE977" w14:textId="0B621FFB" w:rsidR="0001635F" w:rsidRDefault="0001635F" w:rsidP="0001635F">
      <w:pPr>
        <w:spacing w:after="0" w:line="240" w:lineRule="auto"/>
        <w:rPr>
          <w:rFonts w:cstheme="minorHAnsi"/>
        </w:rPr>
      </w:pPr>
    </w:p>
    <w:p w14:paraId="4E719203" w14:textId="75FB4EE9" w:rsidR="00EA2FBE" w:rsidRDefault="00EA2FBE" w:rsidP="0001635F">
      <w:pPr>
        <w:spacing w:after="0" w:line="240" w:lineRule="auto"/>
        <w:rPr>
          <w:rFonts w:cstheme="minorHAnsi"/>
        </w:rPr>
      </w:pPr>
    </w:p>
    <w:p w14:paraId="450F27F8" w14:textId="717D4183" w:rsidR="00EA2FBE" w:rsidRDefault="00EA2FBE" w:rsidP="0001635F">
      <w:pPr>
        <w:spacing w:after="0" w:line="240" w:lineRule="auto"/>
        <w:rPr>
          <w:rFonts w:cstheme="minorHAnsi"/>
        </w:rPr>
      </w:pPr>
    </w:p>
    <w:p w14:paraId="6D47386C" w14:textId="604C6E8F" w:rsidR="00EA2FBE" w:rsidRDefault="00EA2FBE" w:rsidP="0001635F">
      <w:pPr>
        <w:spacing w:after="0" w:line="240" w:lineRule="auto"/>
        <w:rPr>
          <w:rFonts w:cstheme="minorHAnsi"/>
        </w:rPr>
      </w:pPr>
    </w:p>
    <w:p w14:paraId="6F3A505E" w14:textId="2B2A1FFC" w:rsidR="00EA2FBE" w:rsidRDefault="00EA2FBE" w:rsidP="0001635F">
      <w:pPr>
        <w:spacing w:after="0" w:line="240" w:lineRule="auto"/>
        <w:rPr>
          <w:rFonts w:cstheme="minorHAnsi"/>
        </w:rPr>
      </w:pPr>
    </w:p>
    <w:p w14:paraId="0A19C783" w14:textId="1A07B293" w:rsidR="00EA2FBE" w:rsidRDefault="00EA2FBE" w:rsidP="0001635F">
      <w:pPr>
        <w:spacing w:after="0" w:line="240" w:lineRule="auto"/>
        <w:rPr>
          <w:rFonts w:cstheme="minorHAnsi"/>
        </w:rPr>
      </w:pPr>
    </w:p>
    <w:p w14:paraId="345A7DE8" w14:textId="0E9CF238" w:rsidR="00EA2FBE" w:rsidRDefault="00EA2FBE" w:rsidP="0001635F">
      <w:pPr>
        <w:spacing w:after="0" w:line="240" w:lineRule="auto"/>
        <w:rPr>
          <w:rFonts w:cstheme="minorHAnsi"/>
        </w:rPr>
      </w:pPr>
    </w:p>
    <w:p w14:paraId="36050604" w14:textId="79C49FB7" w:rsidR="00EA2FBE" w:rsidRDefault="00EA2FBE" w:rsidP="0001635F">
      <w:pPr>
        <w:spacing w:after="0" w:line="240" w:lineRule="auto"/>
        <w:rPr>
          <w:rFonts w:cstheme="minorHAnsi"/>
        </w:rPr>
      </w:pPr>
    </w:p>
    <w:p w14:paraId="07302EA3" w14:textId="5E79E021" w:rsidR="00EA2FBE" w:rsidRDefault="00EA2FBE" w:rsidP="0001635F">
      <w:pPr>
        <w:spacing w:after="0" w:line="240" w:lineRule="auto"/>
        <w:rPr>
          <w:rFonts w:cstheme="minorHAnsi"/>
        </w:rPr>
      </w:pPr>
    </w:p>
    <w:p w14:paraId="049845AE" w14:textId="60B5E912" w:rsidR="00EA2FBE" w:rsidRDefault="00EA2FBE" w:rsidP="0001635F">
      <w:pPr>
        <w:spacing w:after="0" w:line="240" w:lineRule="auto"/>
        <w:rPr>
          <w:rFonts w:cstheme="minorHAnsi"/>
        </w:rPr>
      </w:pPr>
    </w:p>
    <w:p w14:paraId="3DBB2E9B" w14:textId="50F7CCB2" w:rsidR="00EA2FBE" w:rsidRDefault="00EA2FBE" w:rsidP="0001635F">
      <w:pPr>
        <w:spacing w:after="0" w:line="240" w:lineRule="auto"/>
        <w:rPr>
          <w:rFonts w:cstheme="minorHAnsi"/>
        </w:rPr>
      </w:pPr>
    </w:p>
    <w:p w14:paraId="4D74A114" w14:textId="0E5462FF" w:rsidR="00EA2FBE" w:rsidRDefault="00EA2FBE" w:rsidP="0001635F">
      <w:pPr>
        <w:spacing w:after="0" w:line="240" w:lineRule="auto"/>
        <w:rPr>
          <w:rFonts w:cstheme="minorHAnsi"/>
        </w:rPr>
      </w:pPr>
    </w:p>
    <w:p w14:paraId="5666853C" w14:textId="36123C45" w:rsidR="00EA2FBE" w:rsidRDefault="00EA2FBE" w:rsidP="0001635F">
      <w:pPr>
        <w:spacing w:after="0" w:line="240" w:lineRule="auto"/>
        <w:rPr>
          <w:rFonts w:cstheme="minorHAnsi"/>
        </w:rPr>
      </w:pPr>
    </w:p>
    <w:p w14:paraId="749EE500" w14:textId="0EC42B36" w:rsidR="00EA2FBE" w:rsidRDefault="00EA2FBE" w:rsidP="0001635F">
      <w:pPr>
        <w:spacing w:after="0" w:line="240" w:lineRule="auto"/>
        <w:rPr>
          <w:rFonts w:cstheme="minorHAnsi"/>
        </w:rPr>
      </w:pPr>
    </w:p>
    <w:p w14:paraId="16BA73FC" w14:textId="0A005B53" w:rsidR="00EA2FBE" w:rsidRDefault="00EA2FBE" w:rsidP="0001635F">
      <w:pPr>
        <w:spacing w:after="0" w:line="240" w:lineRule="auto"/>
        <w:rPr>
          <w:rFonts w:cstheme="minorHAnsi"/>
        </w:rPr>
      </w:pPr>
    </w:p>
    <w:p w14:paraId="4ABC2B49" w14:textId="2FD568D6" w:rsidR="00EA2FBE" w:rsidRDefault="00EA2FBE" w:rsidP="0001635F">
      <w:pPr>
        <w:spacing w:after="0" w:line="240" w:lineRule="auto"/>
        <w:rPr>
          <w:rFonts w:cstheme="minorHAnsi"/>
        </w:rPr>
      </w:pPr>
    </w:p>
    <w:p w14:paraId="2923A100" w14:textId="56E44CDF" w:rsidR="00EA2FBE" w:rsidRDefault="00EA2FBE" w:rsidP="0001635F">
      <w:pPr>
        <w:spacing w:after="0" w:line="240" w:lineRule="auto"/>
        <w:rPr>
          <w:rFonts w:cstheme="minorHAnsi"/>
        </w:rPr>
      </w:pPr>
    </w:p>
    <w:p w14:paraId="0F65F8FB" w14:textId="560D7339" w:rsidR="00EA2FBE" w:rsidRDefault="00EA2FBE" w:rsidP="0001635F">
      <w:pPr>
        <w:spacing w:after="0" w:line="240" w:lineRule="auto"/>
        <w:rPr>
          <w:rFonts w:cstheme="minorHAnsi"/>
        </w:rPr>
      </w:pPr>
    </w:p>
    <w:p w14:paraId="5D0A3AD4" w14:textId="6C7FD125" w:rsidR="00EA2FBE" w:rsidRDefault="00EA2FBE" w:rsidP="0001635F">
      <w:pPr>
        <w:spacing w:after="0" w:line="240" w:lineRule="auto"/>
        <w:rPr>
          <w:rFonts w:cstheme="minorHAnsi"/>
        </w:rPr>
      </w:pPr>
    </w:p>
    <w:p w14:paraId="7E877B7D" w14:textId="2E995EC6" w:rsidR="00EA2FBE" w:rsidRDefault="00EA2FBE" w:rsidP="0001635F">
      <w:pPr>
        <w:spacing w:after="0" w:line="240" w:lineRule="auto"/>
        <w:rPr>
          <w:rFonts w:cstheme="minorHAnsi"/>
        </w:rPr>
      </w:pPr>
    </w:p>
    <w:p w14:paraId="4CD5AF37" w14:textId="3CAFB04A" w:rsidR="00EA2FBE" w:rsidRDefault="00EA2FBE" w:rsidP="0001635F">
      <w:pPr>
        <w:spacing w:after="0" w:line="240" w:lineRule="auto"/>
        <w:rPr>
          <w:rFonts w:cstheme="minorHAnsi"/>
        </w:rPr>
      </w:pPr>
    </w:p>
    <w:p w14:paraId="3B0AE285" w14:textId="2BA0E7C7" w:rsidR="00EA2FBE" w:rsidRDefault="00EA2FBE" w:rsidP="0001635F">
      <w:pPr>
        <w:spacing w:after="0" w:line="240" w:lineRule="auto"/>
        <w:rPr>
          <w:rFonts w:cstheme="minorHAnsi"/>
        </w:rPr>
      </w:pPr>
    </w:p>
    <w:p w14:paraId="56E88081" w14:textId="3096AC15" w:rsidR="00EA2FBE" w:rsidRDefault="00EA2FBE" w:rsidP="0001635F">
      <w:pPr>
        <w:spacing w:after="0" w:line="240" w:lineRule="auto"/>
        <w:rPr>
          <w:rFonts w:cstheme="minorHAnsi"/>
        </w:rPr>
      </w:pPr>
    </w:p>
    <w:p w14:paraId="1F546597" w14:textId="03CA2208" w:rsidR="00EA2FBE" w:rsidRDefault="00EA2FBE" w:rsidP="0001635F">
      <w:pPr>
        <w:spacing w:after="0" w:line="240" w:lineRule="auto"/>
        <w:rPr>
          <w:rFonts w:cstheme="minorHAnsi"/>
        </w:rPr>
      </w:pPr>
    </w:p>
    <w:p w14:paraId="7C884E04" w14:textId="1425E9BD" w:rsidR="00EA2FBE" w:rsidRDefault="00EA2FBE" w:rsidP="0001635F">
      <w:pPr>
        <w:spacing w:after="0" w:line="240" w:lineRule="auto"/>
        <w:rPr>
          <w:rFonts w:cstheme="minorHAnsi"/>
        </w:rPr>
      </w:pPr>
    </w:p>
    <w:p w14:paraId="0D84BBEC" w14:textId="382A126B" w:rsidR="00EA2FBE" w:rsidRDefault="00EA2FBE" w:rsidP="0001635F">
      <w:pPr>
        <w:spacing w:after="0" w:line="240" w:lineRule="auto"/>
        <w:rPr>
          <w:rFonts w:cstheme="minorHAnsi"/>
        </w:rPr>
      </w:pPr>
    </w:p>
    <w:p w14:paraId="411169DD" w14:textId="541718B4" w:rsidR="00EA2FBE" w:rsidRDefault="00EA2FBE" w:rsidP="0001635F">
      <w:pPr>
        <w:spacing w:after="0" w:line="240" w:lineRule="auto"/>
        <w:rPr>
          <w:rFonts w:cstheme="minorHAnsi"/>
        </w:rPr>
      </w:pPr>
    </w:p>
    <w:p w14:paraId="151B8DEE" w14:textId="5D20A373" w:rsidR="00EA2FBE" w:rsidRDefault="00EA2FBE">
      <w:pPr>
        <w:rPr>
          <w:rFonts w:cstheme="minorHAnsi"/>
        </w:rPr>
      </w:pPr>
      <w:r>
        <w:rPr>
          <w:rFonts w:cstheme="minorHAnsi"/>
        </w:rPr>
        <w:br w:type="page"/>
      </w:r>
    </w:p>
    <w:p w14:paraId="40D9530D" w14:textId="2F139337" w:rsidR="00EA2FBE" w:rsidRDefault="00EA2FBE" w:rsidP="00C92373">
      <w:pPr>
        <w:pStyle w:val="Heading1"/>
        <w:rPr>
          <w:rFonts w:cstheme="minorHAnsi"/>
          <w:b w:val="0"/>
          <w:bCs w:val="0"/>
        </w:rPr>
      </w:pPr>
      <w:bookmarkStart w:id="3" w:name="_Toc107331170"/>
      <w:r w:rsidRPr="005523A0">
        <w:rPr>
          <w:rFonts w:cstheme="minorHAnsi"/>
        </w:rPr>
        <w:lastRenderedPageBreak/>
        <w:t>CHAPTER 4: ASSESSING THE CHILD’S READING</w:t>
      </w:r>
      <w:r>
        <w:rPr>
          <w:rFonts w:cstheme="minorHAnsi"/>
        </w:rPr>
        <w:t xml:space="preserve"> IN ENGLISH</w:t>
      </w:r>
      <w:bookmarkEnd w:id="3"/>
    </w:p>
    <w:p w14:paraId="6C540026" w14:textId="77777777" w:rsidR="00EA2FBE" w:rsidRDefault="00EA2FBE" w:rsidP="00EA2FBE">
      <w:pPr>
        <w:spacing w:after="0" w:line="240" w:lineRule="auto"/>
        <w:rPr>
          <w:rFonts w:cstheme="minorHAnsi"/>
          <w:b/>
          <w:bCs/>
        </w:rPr>
      </w:pPr>
    </w:p>
    <w:p w14:paraId="482B5143" w14:textId="276F4A30" w:rsidR="00EA2FBE" w:rsidRDefault="00EA2FBE" w:rsidP="0001635F">
      <w:pPr>
        <w:spacing w:after="0" w:line="240" w:lineRule="auto"/>
        <w:rPr>
          <w:rFonts w:cstheme="minorHAnsi"/>
        </w:rPr>
      </w:pPr>
      <w:r w:rsidRPr="00EA2FBE">
        <w:rPr>
          <w:rFonts w:cstheme="minorHAnsi"/>
          <w:b/>
          <w:bCs/>
        </w:rPr>
        <w:t>Objective of the reading assessment</w:t>
      </w:r>
    </w:p>
    <w:p w14:paraId="737DE9AD" w14:textId="407A94AC" w:rsidR="00EA2FBE" w:rsidRDefault="00EA2FBE" w:rsidP="0001635F">
      <w:pPr>
        <w:spacing w:after="0" w:line="240" w:lineRule="auto"/>
        <w:rPr>
          <w:rFonts w:cstheme="minorHAnsi"/>
        </w:rPr>
      </w:pPr>
    </w:p>
    <w:p w14:paraId="3FEEF25A" w14:textId="6477D353" w:rsidR="00E97B6C" w:rsidRDefault="00E97B6C" w:rsidP="0001635F">
      <w:pPr>
        <w:spacing w:after="0" w:line="240" w:lineRule="auto"/>
        <w:rPr>
          <w:rFonts w:cstheme="minorHAnsi"/>
        </w:rPr>
      </w:pPr>
      <w:r>
        <w:rPr>
          <w:rFonts w:cstheme="minorHAnsi"/>
        </w:rPr>
        <w:t xml:space="preserve">The objective is to </w:t>
      </w:r>
      <w:r w:rsidR="00A30146">
        <w:rPr>
          <w:rFonts w:cstheme="minorHAnsi"/>
        </w:rPr>
        <w:t>find out</w:t>
      </w:r>
      <w:r>
        <w:rPr>
          <w:rFonts w:cstheme="minorHAnsi"/>
        </w:rPr>
        <w:t xml:space="preserve"> the HIGHEST LEVEL at which the child can </w:t>
      </w:r>
      <w:r w:rsidR="00113F33">
        <w:rPr>
          <w:rFonts w:cstheme="minorHAnsi"/>
        </w:rPr>
        <w:t>read effectively</w:t>
      </w:r>
      <w:r w:rsidR="007A5BE5">
        <w:rPr>
          <w:rFonts w:cstheme="minorHAnsi"/>
        </w:rPr>
        <w:t>, with material of Primary Two standard.</w:t>
      </w:r>
      <w:r>
        <w:rPr>
          <w:rFonts w:cstheme="minorHAnsi"/>
        </w:rPr>
        <w:t xml:space="preserve"> The </w:t>
      </w:r>
      <w:r w:rsidR="0017188F">
        <w:rPr>
          <w:rFonts w:cstheme="minorHAnsi"/>
        </w:rPr>
        <w:t xml:space="preserve">five </w:t>
      </w:r>
      <w:r>
        <w:rPr>
          <w:rFonts w:cstheme="minorHAnsi"/>
        </w:rPr>
        <w:t>possible levels in this assessment are:</w:t>
      </w:r>
    </w:p>
    <w:p w14:paraId="39A66A05" w14:textId="4FE59FB0" w:rsidR="00EA2FBE" w:rsidRDefault="00E97B6C" w:rsidP="00E97B6C">
      <w:pPr>
        <w:pStyle w:val="ListParagraph"/>
        <w:numPr>
          <w:ilvl w:val="2"/>
          <w:numId w:val="7"/>
        </w:numPr>
        <w:spacing w:after="0" w:line="240" w:lineRule="auto"/>
        <w:ind w:left="851" w:hanging="425"/>
        <w:rPr>
          <w:rFonts w:cstheme="minorHAnsi"/>
        </w:rPr>
      </w:pPr>
      <w:r>
        <w:rPr>
          <w:rFonts w:cstheme="minorHAnsi"/>
        </w:rPr>
        <w:t>N</w:t>
      </w:r>
      <w:r w:rsidRPr="00E97B6C">
        <w:rPr>
          <w:rFonts w:cstheme="minorHAnsi"/>
        </w:rPr>
        <w:t>on-reader or unable to read words</w:t>
      </w:r>
    </w:p>
    <w:p w14:paraId="372C0492" w14:textId="49CE91A0" w:rsidR="00E97B6C" w:rsidRDefault="00E97B6C" w:rsidP="00E97B6C">
      <w:pPr>
        <w:pStyle w:val="ListParagraph"/>
        <w:numPr>
          <w:ilvl w:val="2"/>
          <w:numId w:val="7"/>
        </w:numPr>
        <w:spacing w:after="0" w:line="240" w:lineRule="auto"/>
        <w:ind w:left="851" w:hanging="425"/>
        <w:rPr>
          <w:rFonts w:cstheme="minorHAnsi"/>
        </w:rPr>
      </w:pPr>
      <w:r>
        <w:rPr>
          <w:rFonts w:cstheme="minorHAnsi"/>
        </w:rPr>
        <w:t>Word level</w:t>
      </w:r>
    </w:p>
    <w:p w14:paraId="14B5962C" w14:textId="5288B341" w:rsidR="00E97B6C" w:rsidRDefault="00E97B6C" w:rsidP="00E97B6C">
      <w:pPr>
        <w:pStyle w:val="ListParagraph"/>
        <w:numPr>
          <w:ilvl w:val="2"/>
          <w:numId w:val="7"/>
        </w:numPr>
        <w:spacing w:after="0" w:line="240" w:lineRule="auto"/>
        <w:ind w:left="851" w:hanging="425"/>
        <w:rPr>
          <w:rFonts w:cstheme="minorHAnsi"/>
        </w:rPr>
      </w:pPr>
      <w:r>
        <w:rPr>
          <w:rFonts w:cstheme="minorHAnsi"/>
        </w:rPr>
        <w:t>Paragraph level</w:t>
      </w:r>
    </w:p>
    <w:p w14:paraId="615193F6" w14:textId="1D9B965B" w:rsidR="00E97B6C" w:rsidRDefault="00E97B6C" w:rsidP="00E97B6C">
      <w:pPr>
        <w:pStyle w:val="ListParagraph"/>
        <w:numPr>
          <w:ilvl w:val="2"/>
          <w:numId w:val="7"/>
        </w:numPr>
        <w:spacing w:after="0" w:line="240" w:lineRule="auto"/>
        <w:ind w:left="851" w:hanging="425"/>
        <w:rPr>
          <w:rFonts w:cstheme="minorHAnsi"/>
        </w:rPr>
      </w:pPr>
      <w:r>
        <w:rPr>
          <w:rFonts w:cstheme="minorHAnsi"/>
        </w:rPr>
        <w:t>Story level</w:t>
      </w:r>
    </w:p>
    <w:p w14:paraId="394330F3" w14:textId="74E3E218" w:rsidR="00E97B6C" w:rsidRDefault="0017188F" w:rsidP="00E97B6C">
      <w:pPr>
        <w:pStyle w:val="ListParagraph"/>
        <w:numPr>
          <w:ilvl w:val="2"/>
          <w:numId w:val="7"/>
        </w:numPr>
        <w:spacing w:after="0" w:line="240" w:lineRule="auto"/>
        <w:ind w:left="851" w:hanging="425"/>
        <w:rPr>
          <w:rFonts w:cstheme="minorHAnsi"/>
        </w:rPr>
      </w:pPr>
      <w:r>
        <w:rPr>
          <w:rFonts w:cstheme="minorHAnsi"/>
        </w:rPr>
        <w:t>Story level with comprehension</w:t>
      </w:r>
    </w:p>
    <w:p w14:paraId="09991379" w14:textId="11DB5DD5" w:rsidR="0017188F" w:rsidRDefault="0017188F" w:rsidP="0017188F">
      <w:pPr>
        <w:spacing w:after="0" w:line="240" w:lineRule="auto"/>
        <w:rPr>
          <w:rFonts w:cstheme="minorHAnsi"/>
        </w:rPr>
      </w:pPr>
    </w:p>
    <w:p w14:paraId="27AB75F1" w14:textId="4A1BC9FE" w:rsidR="0017188F" w:rsidRPr="0017188F" w:rsidRDefault="0017188F" w:rsidP="0017188F">
      <w:pPr>
        <w:spacing w:after="0" w:line="240" w:lineRule="auto"/>
        <w:rPr>
          <w:rFonts w:cstheme="minorHAnsi"/>
          <w:b/>
          <w:bCs/>
        </w:rPr>
      </w:pPr>
      <w:r w:rsidRPr="0017188F">
        <w:rPr>
          <w:rFonts w:cstheme="minorHAnsi"/>
          <w:b/>
          <w:bCs/>
        </w:rPr>
        <w:t>Key points to note</w:t>
      </w:r>
    </w:p>
    <w:p w14:paraId="2B0D20E3" w14:textId="2720F3E9" w:rsidR="00E97B6C" w:rsidRDefault="00E97B6C" w:rsidP="00E97B6C">
      <w:pPr>
        <w:spacing w:after="0" w:line="240" w:lineRule="auto"/>
        <w:rPr>
          <w:rFonts w:cstheme="minorHAnsi"/>
        </w:rPr>
      </w:pPr>
    </w:p>
    <w:p w14:paraId="32DF7C43" w14:textId="4E19D9C0" w:rsidR="00A30146" w:rsidRDefault="00A30146" w:rsidP="0017188F">
      <w:pPr>
        <w:pStyle w:val="ListParagraph"/>
        <w:numPr>
          <w:ilvl w:val="0"/>
          <w:numId w:val="16"/>
        </w:numPr>
        <w:spacing w:after="0" w:line="240" w:lineRule="auto"/>
        <w:rPr>
          <w:rFonts w:cstheme="minorHAnsi"/>
        </w:rPr>
      </w:pPr>
      <w:r>
        <w:rPr>
          <w:rFonts w:cstheme="minorHAnsi"/>
        </w:rPr>
        <w:t xml:space="preserve">The child must be given the reading sheet to hold while </w:t>
      </w:r>
      <w:r w:rsidR="00CB1798">
        <w:rPr>
          <w:rFonts w:cstheme="minorHAnsi"/>
        </w:rPr>
        <w:t>he or she is doing the reading.</w:t>
      </w:r>
    </w:p>
    <w:p w14:paraId="50C389B8" w14:textId="77777777" w:rsidR="00CB1798" w:rsidRDefault="00CB1798" w:rsidP="00CB1798">
      <w:pPr>
        <w:pStyle w:val="ListParagraph"/>
        <w:spacing w:after="0" w:line="240" w:lineRule="auto"/>
        <w:rPr>
          <w:rFonts w:cstheme="minorHAnsi"/>
        </w:rPr>
      </w:pPr>
    </w:p>
    <w:p w14:paraId="6F3E9E8C" w14:textId="16EF34D8" w:rsidR="0017188F" w:rsidRDefault="0017188F" w:rsidP="0017188F">
      <w:pPr>
        <w:pStyle w:val="ListParagraph"/>
        <w:numPr>
          <w:ilvl w:val="0"/>
          <w:numId w:val="16"/>
        </w:numPr>
        <w:spacing w:after="0" w:line="240" w:lineRule="auto"/>
        <w:rPr>
          <w:rFonts w:cstheme="minorHAnsi"/>
        </w:rPr>
      </w:pPr>
      <w:r>
        <w:rPr>
          <w:rFonts w:cstheme="minorHAnsi"/>
        </w:rPr>
        <w:t>The child will start with the word level and progress to the highest level at which he or she can read.</w:t>
      </w:r>
      <w:r w:rsidR="00A30146">
        <w:rPr>
          <w:rFonts w:cstheme="minorHAnsi"/>
        </w:rPr>
        <w:t xml:space="preserve"> </w:t>
      </w:r>
      <w:r w:rsidR="00CB1798">
        <w:rPr>
          <w:rFonts w:cstheme="minorHAnsi"/>
        </w:rPr>
        <w:t>At each level attempted, y</w:t>
      </w:r>
      <w:r w:rsidR="00A30146">
        <w:rPr>
          <w:rFonts w:cstheme="minorHAnsi"/>
        </w:rPr>
        <w:t xml:space="preserve">ou will record </w:t>
      </w:r>
      <w:r w:rsidR="00CB1798">
        <w:rPr>
          <w:rFonts w:cstheme="minorHAnsi"/>
        </w:rPr>
        <w:t>whether the child could do it or not.</w:t>
      </w:r>
    </w:p>
    <w:p w14:paraId="75150498" w14:textId="77777777" w:rsidR="0017188F" w:rsidRDefault="0017188F" w:rsidP="0017188F">
      <w:pPr>
        <w:pStyle w:val="ListParagraph"/>
        <w:spacing w:after="0" w:line="240" w:lineRule="auto"/>
        <w:rPr>
          <w:rFonts w:cstheme="minorHAnsi"/>
        </w:rPr>
      </w:pPr>
    </w:p>
    <w:p w14:paraId="707EC63F" w14:textId="2BC993AE" w:rsidR="00CB1798" w:rsidRDefault="00A30146" w:rsidP="0017188F">
      <w:pPr>
        <w:pStyle w:val="ListParagraph"/>
        <w:numPr>
          <w:ilvl w:val="0"/>
          <w:numId w:val="16"/>
        </w:numPr>
        <w:spacing w:after="0" w:line="240" w:lineRule="auto"/>
        <w:rPr>
          <w:rFonts w:cstheme="minorHAnsi"/>
        </w:rPr>
      </w:pPr>
      <w:r>
        <w:rPr>
          <w:rFonts w:cstheme="minorHAnsi"/>
        </w:rPr>
        <w:t>At each level</w:t>
      </w:r>
      <w:r w:rsidR="00CB1798">
        <w:rPr>
          <w:rFonts w:cstheme="minorHAnsi"/>
        </w:rPr>
        <w:t>,</w:t>
      </w:r>
      <w:r>
        <w:rPr>
          <w:rFonts w:cstheme="minorHAnsi"/>
        </w:rPr>
        <w:t xml:space="preserve"> a child shall be given </w:t>
      </w:r>
      <w:r w:rsidR="00F2068D">
        <w:rPr>
          <w:rFonts w:cstheme="minorHAnsi"/>
        </w:rPr>
        <w:t>TWO CHANCES</w:t>
      </w:r>
      <w:r>
        <w:rPr>
          <w:rFonts w:cstheme="minorHAnsi"/>
        </w:rPr>
        <w:t xml:space="preserve"> to read correctly before you decide whether to move to the next level or to terminate the assessment</w:t>
      </w:r>
      <w:r w:rsidR="00CB1798">
        <w:rPr>
          <w:rFonts w:cstheme="minorHAnsi"/>
        </w:rPr>
        <w:t>.</w:t>
      </w:r>
    </w:p>
    <w:p w14:paraId="4A886083" w14:textId="77777777" w:rsidR="00CB1798" w:rsidRPr="00CB1798" w:rsidRDefault="00CB1798" w:rsidP="00CB1798">
      <w:pPr>
        <w:pStyle w:val="ListParagraph"/>
        <w:rPr>
          <w:rFonts w:cstheme="minorHAnsi"/>
        </w:rPr>
      </w:pPr>
    </w:p>
    <w:p w14:paraId="12E4BE91" w14:textId="77777777" w:rsidR="00F2068D" w:rsidRDefault="00F2068D" w:rsidP="0017188F">
      <w:pPr>
        <w:pStyle w:val="ListParagraph"/>
        <w:numPr>
          <w:ilvl w:val="0"/>
          <w:numId w:val="16"/>
        </w:numPr>
        <w:spacing w:after="0" w:line="240" w:lineRule="auto"/>
        <w:rPr>
          <w:rFonts w:cstheme="minorHAnsi"/>
        </w:rPr>
      </w:pPr>
      <w:r>
        <w:rPr>
          <w:rFonts w:cstheme="minorHAnsi"/>
        </w:rPr>
        <w:t>For the child to progress from the word level, he or she must read any five words, of which four must be read correctly.</w:t>
      </w:r>
    </w:p>
    <w:p w14:paraId="6C6F811D" w14:textId="77777777" w:rsidR="00F2068D" w:rsidRPr="00F2068D" w:rsidRDefault="00F2068D" w:rsidP="00F2068D">
      <w:pPr>
        <w:pStyle w:val="ListParagraph"/>
        <w:rPr>
          <w:rFonts w:cstheme="minorHAnsi"/>
        </w:rPr>
      </w:pPr>
    </w:p>
    <w:p w14:paraId="1A669F5C" w14:textId="77777777" w:rsidR="00F2068D" w:rsidRDefault="00F2068D" w:rsidP="0017188F">
      <w:pPr>
        <w:pStyle w:val="ListParagraph"/>
        <w:numPr>
          <w:ilvl w:val="0"/>
          <w:numId w:val="16"/>
        </w:numPr>
        <w:spacing w:after="0" w:line="240" w:lineRule="auto"/>
        <w:rPr>
          <w:rFonts w:cstheme="minorHAnsi"/>
        </w:rPr>
      </w:pPr>
      <w:r>
        <w:rPr>
          <w:rFonts w:cstheme="minorHAnsi"/>
        </w:rPr>
        <w:t>For the child to progress from the paragraph level, he or she must read the paragraph with not more than two mistakes.</w:t>
      </w:r>
    </w:p>
    <w:p w14:paraId="6DFC589F" w14:textId="77777777" w:rsidR="00F2068D" w:rsidRPr="00F2068D" w:rsidRDefault="00F2068D" w:rsidP="00F2068D">
      <w:pPr>
        <w:pStyle w:val="ListParagraph"/>
        <w:rPr>
          <w:rFonts w:cstheme="minorHAnsi"/>
        </w:rPr>
      </w:pPr>
    </w:p>
    <w:p w14:paraId="177BE4B2" w14:textId="77777777" w:rsidR="00244A34" w:rsidRDefault="00244A34" w:rsidP="0017188F">
      <w:pPr>
        <w:pStyle w:val="ListParagraph"/>
        <w:numPr>
          <w:ilvl w:val="0"/>
          <w:numId w:val="16"/>
        </w:numPr>
        <w:spacing w:after="0" w:line="240" w:lineRule="auto"/>
        <w:rPr>
          <w:rFonts w:cstheme="minorHAnsi"/>
        </w:rPr>
      </w:pPr>
      <w:r>
        <w:rPr>
          <w:rFonts w:cstheme="minorHAnsi"/>
        </w:rPr>
        <w:t>For the child</w:t>
      </w:r>
      <w:r w:rsidR="00A30146">
        <w:rPr>
          <w:rFonts w:cstheme="minorHAnsi"/>
        </w:rPr>
        <w:t xml:space="preserve"> </w:t>
      </w:r>
      <w:r>
        <w:rPr>
          <w:rFonts w:cstheme="minorHAnsi"/>
        </w:rPr>
        <w:t>to progress from the story level, he or she must read the story with not more than four mistakes.</w:t>
      </w:r>
    </w:p>
    <w:p w14:paraId="0701450A" w14:textId="77777777" w:rsidR="00244A34" w:rsidRPr="00244A34" w:rsidRDefault="00244A34" w:rsidP="00244A34">
      <w:pPr>
        <w:pStyle w:val="ListParagraph"/>
        <w:rPr>
          <w:rFonts w:cstheme="minorHAnsi"/>
        </w:rPr>
      </w:pPr>
    </w:p>
    <w:p w14:paraId="72E80078" w14:textId="0DCB01D1" w:rsidR="00244A34" w:rsidRDefault="00244A34" w:rsidP="0017188F">
      <w:pPr>
        <w:pStyle w:val="ListParagraph"/>
        <w:numPr>
          <w:ilvl w:val="0"/>
          <w:numId w:val="16"/>
        </w:numPr>
        <w:spacing w:after="0" w:line="240" w:lineRule="auto"/>
        <w:rPr>
          <w:rFonts w:cstheme="minorHAnsi"/>
        </w:rPr>
      </w:pPr>
      <w:r>
        <w:rPr>
          <w:rFonts w:cstheme="minorHAnsi"/>
        </w:rPr>
        <w:t>There are two comprehension questions on the story and you will record whether each was answered correctly.</w:t>
      </w:r>
    </w:p>
    <w:p w14:paraId="73D99388" w14:textId="77777777" w:rsidR="00FA2164" w:rsidRPr="00FA2164" w:rsidRDefault="00FA2164" w:rsidP="00FA2164">
      <w:pPr>
        <w:pStyle w:val="ListParagraph"/>
        <w:rPr>
          <w:rFonts w:cstheme="minorHAnsi"/>
        </w:rPr>
      </w:pPr>
    </w:p>
    <w:p w14:paraId="566E7E82" w14:textId="77777777" w:rsidR="00511557" w:rsidRDefault="00FA2164" w:rsidP="0017188F">
      <w:pPr>
        <w:pStyle w:val="ListParagraph"/>
        <w:numPr>
          <w:ilvl w:val="0"/>
          <w:numId w:val="16"/>
        </w:numPr>
        <w:spacing w:after="0" w:line="240" w:lineRule="auto"/>
        <w:rPr>
          <w:rFonts w:cstheme="minorHAnsi"/>
        </w:rPr>
      </w:pPr>
      <w:r>
        <w:rPr>
          <w:rFonts w:cstheme="minorHAnsi"/>
        </w:rPr>
        <w:t>As feedback to the household head or responsible adult, you will report the reading level that the child achieved.</w:t>
      </w:r>
    </w:p>
    <w:p w14:paraId="67F81E10" w14:textId="77777777" w:rsidR="00511557" w:rsidRPr="00511557" w:rsidRDefault="00511557" w:rsidP="00511557">
      <w:pPr>
        <w:pStyle w:val="ListParagraph"/>
        <w:rPr>
          <w:rFonts w:cstheme="minorHAnsi"/>
        </w:rPr>
      </w:pPr>
    </w:p>
    <w:p w14:paraId="4011543E" w14:textId="3BE55937" w:rsidR="00FA2164" w:rsidRDefault="00511557" w:rsidP="0017188F">
      <w:pPr>
        <w:pStyle w:val="ListParagraph"/>
        <w:numPr>
          <w:ilvl w:val="0"/>
          <w:numId w:val="16"/>
        </w:numPr>
        <w:spacing w:after="0" w:line="240" w:lineRule="auto"/>
        <w:rPr>
          <w:rFonts w:cstheme="minorHAnsi"/>
        </w:rPr>
      </w:pPr>
      <w:r>
        <w:rPr>
          <w:rFonts w:cstheme="minorHAnsi"/>
        </w:rPr>
        <w:t>Do not provide feedback until after all the reading and writing tasks have been completed.</w:t>
      </w:r>
    </w:p>
    <w:p w14:paraId="4966FF05" w14:textId="77777777" w:rsidR="00244A34" w:rsidRPr="00244A34" w:rsidRDefault="00244A34" w:rsidP="00244A34">
      <w:pPr>
        <w:pStyle w:val="ListParagraph"/>
        <w:rPr>
          <w:rFonts w:cstheme="minorHAnsi"/>
        </w:rPr>
      </w:pPr>
    </w:p>
    <w:p w14:paraId="50FDFAAE" w14:textId="77777777" w:rsidR="00244A34" w:rsidRDefault="00244A34" w:rsidP="00244A34">
      <w:pPr>
        <w:spacing w:after="0" w:line="240" w:lineRule="auto"/>
        <w:rPr>
          <w:rFonts w:cstheme="minorHAnsi"/>
        </w:rPr>
      </w:pPr>
      <w:r w:rsidRPr="00244A34">
        <w:rPr>
          <w:rFonts w:cstheme="minorHAnsi"/>
          <w:b/>
          <w:bCs/>
        </w:rPr>
        <w:t>Additional points</w:t>
      </w:r>
    </w:p>
    <w:p w14:paraId="61F11E23" w14:textId="77777777" w:rsidR="00244A34" w:rsidRDefault="00244A34" w:rsidP="00244A34">
      <w:pPr>
        <w:spacing w:after="0" w:line="240" w:lineRule="auto"/>
        <w:rPr>
          <w:rFonts w:cstheme="minorHAnsi"/>
        </w:rPr>
      </w:pPr>
    </w:p>
    <w:p w14:paraId="3639F4EE" w14:textId="1FBDE4B6" w:rsidR="0017188F" w:rsidRDefault="003B3EB6" w:rsidP="003B3EB6">
      <w:pPr>
        <w:pStyle w:val="ListParagraph"/>
        <w:numPr>
          <w:ilvl w:val="0"/>
          <w:numId w:val="17"/>
        </w:numPr>
        <w:spacing w:after="0" w:line="240" w:lineRule="auto"/>
        <w:rPr>
          <w:rFonts w:cstheme="minorHAnsi"/>
        </w:rPr>
      </w:pPr>
      <w:r w:rsidRPr="003B3EB6">
        <w:rPr>
          <w:rFonts w:cstheme="minorHAnsi"/>
        </w:rPr>
        <w:t>‘Mistakes’</w:t>
      </w:r>
      <w:r>
        <w:rPr>
          <w:rFonts w:cstheme="minorHAnsi"/>
        </w:rPr>
        <w:t xml:space="preserve"> include omitting or partially omitting words or reading a sentence as a string of unrelated words.</w:t>
      </w:r>
    </w:p>
    <w:p w14:paraId="52FBCCFE" w14:textId="77777777" w:rsidR="003B3EB6" w:rsidRDefault="003B3EB6" w:rsidP="003B3EB6">
      <w:pPr>
        <w:pStyle w:val="ListParagraph"/>
        <w:spacing w:after="0" w:line="240" w:lineRule="auto"/>
        <w:ind w:left="770"/>
        <w:rPr>
          <w:rFonts w:cstheme="minorHAnsi"/>
        </w:rPr>
      </w:pPr>
    </w:p>
    <w:p w14:paraId="0C0F1A92" w14:textId="54F81BB0" w:rsidR="003B3EB6" w:rsidRDefault="003B3EB6" w:rsidP="003B3EB6">
      <w:pPr>
        <w:pStyle w:val="ListParagraph"/>
        <w:numPr>
          <w:ilvl w:val="0"/>
          <w:numId w:val="17"/>
        </w:numPr>
        <w:spacing w:after="0" w:line="240" w:lineRule="auto"/>
        <w:rPr>
          <w:rFonts w:cstheme="minorHAnsi"/>
        </w:rPr>
      </w:pPr>
      <w:r>
        <w:rPr>
          <w:rFonts w:cstheme="minorHAnsi"/>
        </w:rPr>
        <w:t>Do not penalise minor variations in pronunciation that may be due to the influence of the child’s local language or mother tongue.</w:t>
      </w:r>
    </w:p>
    <w:p w14:paraId="545A17EB" w14:textId="77777777" w:rsidR="00FA2164" w:rsidRPr="00FA2164" w:rsidRDefault="00FA2164" w:rsidP="00FA2164">
      <w:pPr>
        <w:pStyle w:val="ListParagraph"/>
        <w:rPr>
          <w:rFonts w:cstheme="minorHAnsi"/>
        </w:rPr>
      </w:pPr>
    </w:p>
    <w:p w14:paraId="4D4B1464" w14:textId="77777777" w:rsidR="00FA2164" w:rsidRDefault="00FA2164" w:rsidP="00FA2164">
      <w:pPr>
        <w:pStyle w:val="ListParagraph"/>
        <w:spacing w:after="0" w:line="240" w:lineRule="auto"/>
        <w:ind w:left="770"/>
        <w:rPr>
          <w:rFonts w:cstheme="minorHAnsi"/>
        </w:rPr>
      </w:pPr>
    </w:p>
    <w:p w14:paraId="13D76021" w14:textId="77777777" w:rsidR="00FA2164" w:rsidRPr="00FA2164" w:rsidRDefault="00FA2164" w:rsidP="00FA2164">
      <w:pPr>
        <w:pStyle w:val="ListParagraph"/>
        <w:rPr>
          <w:rFonts w:cstheme="minorHAnsi"/>
        </w:rPr>
      </w:pPr>
    </w:p>
    <w:p w14:paraId="5884170A" w14:textId="65D97D57" w:rsidR="00FA2164" w:rsidRDefault="00FA2164" w:rsidP="00C92373">
      <w:pPr>
        <w:pStyle w:val="Heading1"/>
        <w:rPr>
          <w:rFonts w:cstheme="minorHAnsi"/>
        </w:rPr>
      </w:pPr>
      <w:bookmarkStart w:id="4" w:name="_Toc107331171"/>
      <w:r w:rsidRPr="00FA2164">
        <w:rPr>
          <w:rFonts w:cstheme="minorHAnsi"/>
        </w:rPr>
        <w:lastRenderedPageBreak/>
        <w:t>CHAPTER 5: ASSESSING THE CHILD’S WRITING IN ENGLISH</w:t>
      </w:r>
      <w:bookmarkEnd w:id="4"/>
    </w:p>
    <w:p w14:paraId="63AA58F5" w14:textId="19238D7E" w:rsidR="00FA2164" w:rsidRDefault="00FA2164" w:rsidP="00FA2164">
      <w:pPr>
        <w:spacing w:after="0" w:line="240" w:lineRule="auto"/>
        <w:rPr>
          <w:rFonts w:cstheme="minorHAnsi"/>
        </w:rPr>
      </w:pPr>
    </w:p>
    <w:p w14:paraId="2E7FCD13" w14:textId="0F535908" w:rsidR="00113F33" w:rsidRDefault="00113F33" w:rsidP="00FA2164">
      <w:pPr>
        <w:spacing w:after="0" w:line="240" w:lineRule="auto"/>
        <w:rPr>
          <w:rFonts w:cstheme="minorHAnsi"/>
          <w:b/>
          <w:bCs/>
        </w:rPr>
      </w:pPr>
      <w:r>
        <w:rPr>
          <w:rFonts w:cstheme="minorHAnsi"/>
          <w:b/>
          <w:bCs/>
        </w:rPr>
        <w:t>Objectives of the writing assessment</w:t>
      </w:r>
    </w:p>
    <w:p w14:paraId="0B8B38D7" w14:textId="63F2F3D6" w:rsidR="00113F33" w:rsidRDefault="00113F33" w:rsidP="00FA2164">
      <w:pPr>
        <w:spacing w:after="0" w:line="240" w:lineRule="auto"/>
        <w:rPr>
          <w:rFonts w:cstheme="minorHAnsi"/>
        </w:rPr>
      </w:pPr>
    </w:p>
    <w:p w14:paraId="7BB36D8F" w14:textId="77777777" w:rsidR="00946D41" w:rsidRDefault="00FC059F" w:rsidP="00FA2164">
      <w:pPr>
        <w:spacing w:after="0" w:line="240" w:lineRule="auto"/>
        <w:rPr>
          <w:rFonts w:cstheme="minorHAnsi"/>
        </w:rPr>
      </w:pPr>
      <w:r>
        <w:rPr>
          <w:rFonts w:cstheme="minorHAnsi"/>
        </w:rPr>
        <w:t>The writing performance tasks are intended to show, in general terms, whether a child can write words, sentences and/or a short narrative text in English.</w:t>
      </w:r>
    </w:p>
    <w:p w14:paraId="7CF77846" w14:textId="77777777" w:rsidR="00946D41" w:rsidRDefault="00946D41" w:rsidP="00FA2164">
      <w:pPr>
        <w:spacing w:after="0" w:line="240" w:lineRule="auto"/>
        <w:rPr>
          <w:rFonts w:cstheme="minorHAnsi"/>
        </w:rPr>
      </w:pPr>
    </w:p>
    <w:p w14:paraId="3A67A2F8" w14:textId="70472AD9" w:rsidR="00FC059F" w:rsidRDefault="00946D41" w:rsidP="00FA2164">
      <w:pPr>
        <w:spacing w:after="0" w:line="240" w:lineRule="auto"/>
        <w:rPr>
          <w:rFonts w:cstheme="minorHAnsi"/>
        </w:rPr>
      </w:pPr>
      <w:r>
        <w:rPr>
          <w:rFonts w:cstheme="minorHAnsi"/>
        </w:rPr>
        <w:t>A team of specialised scorers will give a</w:t>
      </w:r>
      <w:r w:rsidR="00FC059F">
        <w:rPr>
          <w:rFonts w:cstheme="minorHAnsi"/>
        </w:rPr>
        <w:t xml:space="preserve"> general classification to each child’s script: non-writer, writer of words, writer of sentences or writer of text.</w:t>
      </w:r>
      <w:r>
        <w:rPr>
          <w:rFonts w:cstheme="minorHAnsi"/>
        </w:rPr>
        <w:t xml:space="preserve"> They will also </w:t>
      </w:r>
      <w:r w:rsidR="00FC059F">
        <w:rPr>
          <w:rFonts w:cstheme="minorHAnsi"/>
        </w:rPr>
        <w:t>give a precise mark</w:t>
      </w:r>
      <w:r>
        <w:rPr>
          <w:rFonts w:cstheme="minorHAnsi"/>
        </w:rPr>
        <w:t xml:space="preserve"> to each script.</w:t>
      </w:r>
      <w:r w:rsidR="00FC059F">
        <w:rPr>
          <w:rFonts w:cstheme="minorHAnsi"/>
        </w:rPr>
        <w:t>.</w:t>
      </w:r>
    </w:p>
    <w:p w14:paraId="43C17689" w14:textId="77777777" w:rsidR="00113F33" w:rsidRPr="00113F33" w:rsidRDefault="00113F33" w:rsidP="00FA2164">
      <w:pPr>
        <w:spacing w:after="0" w:line="240" w:lineRule="auto"/>
        <w:rPr>
          <w:rFonts w:cstheme="minorHAnsi"/>
        </w:rPr>
      </w:pPr>
    </w:p>
    <w:p w14:paraId="10901103" w14:textId="77777777" w:rsidR="00113F33" w:rsidRDefault="00113F33" w:rsidP="00FA2164">
      <w:pPr>
        <w:spacing w:after="0" w:line="240" w:lineRule="auto"/>
        <w:rPr>
          <w:rFonts w:cstheme="minorHAnsi"/>
          <w:b/>
          <w:bCs/>
        </w:rPr>
      </w:pPr>
    </w:p>
    <w:p w14:paraId="03F7D020" w14:textId="6F12508E" w:rsidR="00FA2164" w:rsidRDefault="00113F33" w:rsidP="00FA2164">
      <w:pPr>
        <w:spacing w:after="0" w:line="240" w:lineRule="auto"/>
        <w:rPr>
          <w:rFonts w:cstheme="minorHAnsi"/>
          <w:b/>
          <w:bCs/>
        </w:rPr>
      </w:pPr>
      <w:r w:rsidRPr="00113F33">
        <w:rPr>
          <w:rFonts w:cstheme="minorHAnsi"/>
          <w:b/>
          <w:bCs/>
        </w:rPr>
        <w:t>Key points</w:t>
      </w:r>
      <w:r>
        <w:rPr>
          <w:rFonts w:cstheme="minorHAnsi"/>
          <w:b/>
          <w:bCs/>
        </w:rPr>
        <w:t xml:space="preserve"> to note</w:t>
      </w:r>
    </w:p>
    <w:p w14:paraId="2CA957CA" w14:textId="66F1D2E2" w:rsidR="00FC059F" w:rsidRDefault="00FC059F" w:rsidP="00FA2164">
      <w:pPr>
        <w:spacing w:after="0" w:line="240" w:lineRule="auto"/>
        <w:rPr>
          <w:rFonts w:cstheme="minorHAnsi"/>
          <w:b/>
          <w:bCs/>
        </w:rPr>
      </w:pPr>
    </w:p>
    <w:p w14:paraId="6A6016A2" w14:textId="03512597" w:rsidR="00946D41" w:rsidRDefault="00946D41" w:rsidP="00946D41">
      <w:pPr>
        <w:pStyle w:val="ListParagraph"/>
        <w:numPr>
          <w:ilvl w:val="0"/>
          <w:numId w:val="18"/>
        </w:numPr>
        <w:spacing w:after="0" w:line="240" w:lineRule="auto"/>
        <w:rPr>
          <w:rFonts w:cstheme="minorHAnsi"/>
        </w:rPr>
      </w:pPr>
      <w:r>
        <w:rPr>
          <w:rFonts w:cstheme="minorHAnsi"/>
        </w:rPr>
        <w:t>Your role as a volunteer is limited to administering the writing tasks, making sure that the child attempts as much as he or she can. The scripts will be marked by specialised scorers.</w:t>
      </w:r>
    </w:p>
    <w:p w14:paraId="5B1BB213" w14:textId="77777777" w:rsidR="00946D41" w:rsidRDefault="00946D41" w:rsidP="00946D41">
      <w:pPr>
        <w:pStyle w:val="ListParagraph"/>
        <w:spacing w:after="0" w:line="240" w:lineRule="auto"/>
        <w:rPr>
          <w:rFonts w:cstheme="minorHAnsi"/>
        </w:rPr>
      </w:pPr>
    </w:p>
    <w:p w14:paraId="5D961B88" w14:textId="77777777" w:rsidR="005C3C8A" w:rsidRDefault="00946D41" w:rsidP="00946D41">
      <w:pPr>
        <w:pStyle w:val="ListParagraph"/>
        <w:numPr>
          <w:ilvl w:val="0"/>
          <w:numId w:val="18"/>
        </w:numPr>
        <w:spacing w:after="0" w:line="240" w:lineRule="auto"/>
        <w:rPr>
          <w:rFonts w:cstheme="minorHAnsi"/>
        </w:rPr>
      </w:pPr>
      <w:r>
        <w:rPr>
          <w:rFonts w:cstheme="minorHAnsi"/>
        </w:rPr>
        <w:t>The tasks are divided into three sections</w:t>
      </w:r>
      <w:r w:rsidR="005C3C8A">
        <w:rPr>
          <w:rFonts w:cstheme="minorHAnsi"/>
        </w:rPr>
        <w:t>, for words, sentences and text, as shown in the booklet. But every child assessed must be given the opportunity to attempt each section, even if he or she did not complete the previous section.</w:t>
      </w:r>
    </w:p>
    <w:p w14:paraId="62AB1AF4" w14:textId="77777777" w:rsidR="005C3C8A" w:rsidRPr="005C3C8A" w:rsidRDefault="005C3C8A" w:rsidP="005C3C8A">
      <w:pPr>
        <w:pStyle w:val="ListParagraph"/>
        <w:rPr>
          <w:rFonts w:cstheme="minorHAnsi"/>
        </w:rPr>
      </w:pPr>
    </w:p>
    <w:p w14:paraId="55AC475E" w14:textId="670A52B2" w:rsidR="005C3C8A" w:rsidRDefault="005C3C8A" w:rsidP="00946D41">
      <w:pPr>
        <w:pStyle w:val="ListParagraph"/>
        <w:numPr>
          <w:ilvl w:val="0"/>
          <w:numId w:val="18"/>
        </w:numPr>
        <w:spacing w:after="0" w:line="240" w:lineRule="auto"/>
        <w:rPr>
          <w:rFonts w:cstheme="minorHAnsi"/>
        </w:rPr>
      </w:pPr>
      <w:r>
        <w:rPr>
          <w:rFonts w:cstheme="minorHAnsi"/>
        </w:rPr>
        <w:t xml:space="preserve">It is important that the child should have adequate space and a hard surface on which to write. Allow time for the responsible adult to make </w:t>
      </w:r>
      <w:r w:rsidR="00EA4B39">
        <w:rPr>
          <w:rFonts w:cstheme="minorHAnsi"/>
        </w:rPr>
        <w:t xml:space="preserve">the </w:t>
      </w:r>
      <w:r>
        <w:rPr>
          <w:rFonts w:cstheme="minorHAnsi"/>
        </w:rPr>
        <w:t>arrangements.</w:t>
      </w:r>
    </w:p>
    <w:p w14:paraId="79E43A6B" w14:textId="77777777" w:rsidR="008F5DCD" w:rsidRPr="008F5DCD" w:rsidRDefault="008F5DCD" w:rsidP="008F5DCD">
      <w:pPr>
        <w:pStyle w:val="ListParagraph"/>
        <w:rPr>
          <w:rFonts w:cstheme="minorHAnsi"/>
        </w:rPr>
      </w:pPr>
    </w:p>
    <w:p w14:paraId="3E666958" w14:textId="2A7CE225" w:rsidR="008F5DCD" w:rsidRDefault="00EA4B39" w:rsidP="00946D41">
      <w:pPr>
        <w:pStyle w:val="ListParagraph"/>
        <w:numPr>
          <w:ilvl w:val="0"/>
          <w:numId w:val="18"/>
        </w:numPr>
        <w:spacing w:after="0" w:line="240" w:lineRule="auto"/>
        <w:rPr>
          <w:rFonts w:cstheme="minorHAnsi"/>
        </w:rPr>
      </w:pPr>
      <w:r>
        <w:rPr>
          <w:rFonts w:cstheme="minorHAnsi"/>
        </w:rPr>
        <w:t>Writing with a pen</w:t>
      </w:r>
      <w:r w:rsidR="008F5DCD">
        <w:rPr>
          <w:rFonts w:cstheme="minorHAnsi"/>
        </w:rPr>
        <w:t xml:space="preserve"> rather than pencil</w:t>
      </w:r>
      <w:r>
        <w:rPr>
          <w:rFonts w:cstheme="minorHAnsi"/>
        </w:rPr>
        <w:t xml:space="preserve"> is to be encouraged</w:t>
      </w:r>
      <w:r w:rsidR="008F5DCD">
        <w:rPr>
          <w:rFonts w:cstheme="minorHAnsi"/>
        </w:rPr>
        <w:t>, as ink tends to be more legible.</w:t>
      </w:r>
      <w:r>
        <w:rPr>
          <w:rFonts w:cstheme="minorHAnsi"/>
        </w:rPr>
        <w:t xml:space="preserve"> Pencil is allowed, however.</w:t>
      </w:r>
      <w:r w:rsidR="008F5DCD">
        <w:rPr>
          <w:rFonts w:cstheme="minorHAnsi"/>
        </w:rPr>
        <w:t xml:space="preserve"> Volunteers must have a supply of pens</w:t>
      </w:r>
      <w:r w:rsidR="00144EC2">
        <w:rPr>
          <w:rFonts w:cstheme="minorHAnsi"/>
        </w:rPr>
        <w:t xml:space="preserve"> for children who need them.</w:t>
      </w:r>
    </w:p>
    <w:p w14:paraId="4D3ACA92" w14:textId="77777777" w:rsidR="005C3C8A" w:rsidRPr="005C3C8A" w:rsidRDefault="005C3C8A" w:rsidP="005C3C8A">
      <w:pPr>
        <w:pStyle w:val="ListParagraph"/>
        <w:rPr>
          <w:rFonts w:cstheme="minorHAnsi"/>
        </w:rPr>
      </w:pPr>
    </w:p>
    <w:p w14:paraId="6FE10208" w14:textId="77777777" w:rsidR="00D80213" w:rsidRDefault="005C3C8A" w:rsidP="00946D41">
      <w:pPr>
        <w:pStyle w:val="ListParagraph"/>
        <w:numPr>
          <w:ilvl w:val="0"/>
          <w:numId w:val="18"/>
        </w:numPr>
        <w:spacing w:after="0" w:line="240" w:lineRule="auto"/>
        <w:rPr>
          <w:rFonts w:cstheme="minorHAnsi"/>
        </w:rPr>
      </w:pPr>
      <w:r>
        <w:rPr>
          <w:rFonts w:cstheme="minorHAnsi"/>
        </w:rPr>
        <w:t xml:space="preserve">The responsible adult should observe, but </w:t>
      </w:r>
      <w:r w:rsidR="00D80213">
        <w:rPr>
          <w:rFonts w:cstheme="minorHAnsi"/>
        </w:rPr>
        <w:t>others (siblings, neighbours, etc.) should be discouraged from watching, as they might distract the child who is writing.</w:t>
      </w:r>
    </w:p>
    <w:p w14:paraId="2617DBCD" w14:textId="77777777" w:rsidR="00D80213" w:rsidRPr="00D80213" w:rsidRDefault="00D80213" w:rsidP="00D80213">
      <w:pPr>
        <w:pStyle w:val="ListParagraph"/>
        <w:rPr>
          <w:rFonts w:cstheme="minorHAnsi"/>
        </w:rPr>
      </w:pPr>
    </w:p>
    <w:p w14:paraId="0A4D8DEE" w14:textId="77777777" w:rsidR="00144EC2" w:rsidRDefault="00D80213" w:rsidP="00946D41">
      <w:pPr>
        <w:pStyle w:val="ListParagraph"/>
        <w:numPr>
          <w:ilvl w:val="0"/>
          <w:numId w:val="18"/>
        </w:numPr>
        <w:spacing w:after="0" w:line="240" w:lineRule="auto"/>
        <w:rPr>
          <w:rFonts w:cstheme="minorHAnsi"/>
        </w:rPr>
      </w:pPr>
      <w:r>
        <w:rPr>
          <w:rFonts w:cstheme="minorHAnsi"/>
        </w:rPr>
        <w:t>Generous amounts of time should be allowed for each section to be attempted. As a rough guide, allow up to 5 minutes for Section 1 (the word level), up to 10 minutes for Section 2</w:t>
      </w:r>
      <w:r w:rsidR="008F5DCD">
        <w:rPr>
          <w:rFonts w:cstheme="minorHAnsi"/>
        </w:rPr>
        <w:t xml:space="preserve"> (the sentence level) and up to 15 minutes for Section 3 (the text level).</w:t>
      </w:r>
    </w:p>
    <w:p w14:paraId="5C4A9FED" w14:textId="77777777" w:rsidR="00144EC2" w:rsidRPr="00144EC2" w:rsidRDefault="00144EC2" w:rsidP="00144EC2">
      <w:pPr>
        <w:pStyle w:val="ListParagraph"/>
        <w:rPr>
          <w:rFonts w:cstheme="minorHAnsi"/>
        </w:rPr>
      </w:pPr>
    </w:p>
    <w:p w14:paraId="626BCF12" w14:textId="77777777" w:rsidR="00273C07" w:rsidRDefault="00144EC2" w:rsidP="00B463F7">
      <w:pPr>
        <w:pStyle w:val="ListParagraph"/>
        <w:numPr>
          <w:ilvl w:val="0"/>
          <w:numId w:val="18"/>
        </w:numPr>
        <w:spacing w:after="0" w:line="240" w:lineRule="auto"/>
        <w:ind w:left="714" w:hanging="357"/>
        <w:rPr>
          <w:rFonts w:cstheme="minorHAnsi"/>
        </w:rPr>
      </w:pPr>
      <w:r>
        <w:rPr>
          <w:rFonts w:cstheme="minorHAnsi"/>
        </w:rPr>
        <w:t xml:space="preserve">As feedback on the writing, to the responsible adult, the volunteers can only say whether the child attempted each section and whether they completed it. Explain that detailed marking will be done by specialists to </w:t>
      </w:r>
      <w:r w:rsidR="00273C07">
        <w:rPr>
          <w:rFonts w:cstheme="minorHAnsi"/>
        </w:rPr>
        <w:t>help with assessment procedures. As this is a pilot assessment of writing, we cannot provide detailed feedback for individual children. However, commend the child on his or her efforts, as appropriate.</w:t>
      </w:r>
    </w:p>
    <w:p w14:paraId="7243AAB0" w14:textId="77777777" w:rsidR="00273C07" w:rsidRDefault="00273C07" w:rsidP="00273C07">
      <w:pPr>
        <w:spacing w:after="0" w:line="240" w:lineRule="auto"/>
        <w:rPr>
          <w:rFonts w:cstheme="minorHAnsi"/>
          <w:b/>
          <w:bCs/>
        </w:rPr>
      </w:pPr>
    </w:p>
    <w:p w14:paraId="53568469" w14:textId="77777777" w:rsidR="00273C07" w:rsidRDefault="00273C07" w:rsidP="00273C07">
      <w:pPr>
        <w:spacing w:after="0" w:line="240" w:lineRule="auto"/>
        <w:rPr>
          <w:rFonts w:cstheme="minorHAnsi"/>
          <w:b/>
          <w:bCs/>
        </w:rPr>
      </w:pPr>
      <w:r w:rsidRPr="00273C07">
        <w:rPr>
          <w:rFonts w:cstheme="minorHAnsi"/>
          <w:b/>
          <w:bCs/>
        </w:rPr>
        <w:t>Other points</w:t>
      </w:r>
    </w:p>
    <w:p w14:paraId="7C4283A8" w14:textId="77777777" w:rsidR="00273C07" w:rsidRDefault="00273C07" w:rsidP="00273C07">
      <w:pPr>
        <w:spacing w:after="0" w:line="240" w:lineRule="auto"/>
        <w:rPr>
          <w:rFonts w:cstheme="minorHAnsi"/>
          <w:b/>
          <w:bCs/>
        </w:rPr>
      </w:pPr>
    </w:p>
    <w:p w14:paraId="48F15346" w14:textId="46E548B1" w:rsidR="00273C07" w:rsidRDefault="00273C07" w:rsidP="00273C07">
      <w:pPr>
        <w:pStyle w:val="ListParagraph"/>
        <w:numPr>
          <w:ilvl w:val="0"/>
          <w:numId w:val="19"/>
        </w:numPr>
        <w:spacing w:after="0" w:line="240" w:lineRule="auto"/>
        <w:rPr>
          <w:rFonts w:cstheme="minorHAnsi"/>
        </w:rPr>
      </w:pPr>
      <w:r>
        <w:rPr>
          <w:rFonts w:cstheme="minorHAnsi"/>
        </w:rPr>
        <w:t>Encourage the child to complete as much as he or she can.</w:t>
      </w:r>
      <w:r w:rsidR="00EA4B39">
        <w:rPr>
          <w:rFonts w:cstheme="minorHAnsi"/>
        </w:rPr>
        <w:t xml:space="preserve"> If they cannot answer one question, they should go on to another.</w:t>
      </w:r>
    </w:p>
    <w:p w14:paraId="2FEE33E7" w14:textId="77777777" w:rsidR="000C4CDE" w:rsidRDefault="000C4CDE" w:rsidP="000C4CDE">
      <w:pPr>
        <w:pStyle w:val="ListParagraph"/>
        <w:spacing w:after="0" w:line="240" w:lineRule="auto"/>
        <w:ind w:left="870"/>
        <w:rPr>
          <w:rFonts w:cstheme="minorHAnsi"/>
        </w:rPr>
      </w:pPr>
    </w:p>
    <w:p w14:paraId="66340755" w14:textId="6049E3EE" w:rsidR="00946D41" w:rsidRDefault="00273C07" w:rsidP="00273C07">
      <w:pPr>
        <w:pStyle w:val="ListParagraph"/>
        <w:numPr>
          <w:ilvl w:val="0"/>
          <w:numId w:val="19"/>
        </w:numPr>
        <w:spacing w:after="0" w:line="240" w:lineRule="auto"/>
        <w:rPr>
          <w:rFonts w:cstheme="minorHAnsi"/>
        </w:rPr>
      </w:pPr>
      <w:r w:rsidRPr="00273C07">
        <w:rPr>
          <w:rFonts w:cstheme="minorHAnsi"/>
        </w:rPr>
        <w:t>Do not indicate a time limit in advance.</w:t>
      </w:r>
    </w:p>
    <w:p w14:paraId="3748B856" w14:textId="77777777" w:rsidR="000C4CDE" w:rsidRPr="000C4CDE" w:rsidRDefault="000C4CDE" w:rsidP="000C4CDE">
      <w:pPr>
        <w:pStyle w:val="ListParagraph"/>
        <w:rPr>
          <w:rFonts w:cstheme="minorHAnsi"/>
        </w:rPr>
      </w:pPr>
    </w:p>
    <w:p w14:paraId="0DBA1873" w14:textId="65229699" w:rsidR="000C4CDE" w:rsidRDefault="000C4CDE" w:rsidP="00273C07">
      <w:pPr>
        <w:pStyle w:val="ListParagraph"/>
        <w:numPr>
          <w:ilvl w:val="0"/>
          <w:numId w:val="19"/>
        </w:numPr>
        <w:spacing w:after="0" w:line="240" w:lineRule="auto"/>
        <w:rPr>
          <w:rFonts w:cstheme="minorHAnsi"/>
        </w:rPr>
      </w:pPr>
      <w:r>
        <w:rPr>
          <w:rFonts w:cstheme="minorHAnsi"/>
        </w:rPr>
        <w:t>If the child has not finished a section in reasonable time, ask him or her to attempt the next section.</w:t>
      </w:r>
    </w:p>
    <w:p w14:paraId="2665DA0A" w14:textId="77777777" w:rsidR="00EA4B39" w:rsidRPr="00EA4B39" w:rsidRDefault="00EA4B39" w:rsidP="00EA4B39">
      <w:pPr>
        <w:pStyle w:val="ListParagraph"/>
        <w:rPr>
          <w:rFonts w:cstheme="minorHAnsi"/>
        </w:rPr>
      </w:pPr>
    </w:p>
    <w:p w14:paraId="1AFC4240" w14:textId="77777777" w:rsidR="00702F62" w:rsidRPr="00C92373" w:rsidRDefault="00702F62" w:rsidP="00C92373">
      <w:pPr>
        <w:pStyle w:val="Heading1"/>
        <w:rPr>
          <w:rFonts w:cstheme="minorHAnsi"/>
        </w:rPr>
      </w:pPr>
      <w:bookmarkStart w:id="5" w:name="_Toc107331172"/>
      <w:r w:rsidRPr="00C92373">
        <w:rPr>
          <w:rFonts w:cstheme="minorHAnsi"/>
        </w:rPr>
        <w:lastRenderedPageBreak/>
        <w:t>CHAPTER 6: UWEZO CORE VALUES AND EXPECTED BEHAVIOUR</w:t>
      </w:r>
      <w:bookmarkEnd w:id="5"/>
    </w:p>
    <w:p w14:paraId="622CFFAA" w14:textId="77777777" w:rsidR="00C92373" w:rsidRDefault="00C92373" w:rsidP="00B463F7">
      <w:pPr>
        <w:spacing w:after="0" w:line="240" w:lineRule="auto"/>
        <w:contextualSpacing/>
        <w:rPr>
          <w:rFonts w:cstheme="minorHAnsi"/>
        </w:rPr>
      </w:pPr>
    </w:p>
    <w:p w14:paraId="70CFEE26" w14:textId="5A67FBA0" w:rsidR="00702F62" w:rsidRDefault="00702F62" w:rsidP="00B463F7">
      <w:pPr>
        <w:spacing w:after="0" w:line="240" w:lineRule="auto"/>
        <w:contextualSpacing/>
        <w:rPr>
          <w:rFonts w:cstheme="minorHAnsi"/>
        </w:rPr>
      </w:pPr>
      <w:r w:rsidRPr="00702F62">
        <w:rPr>
          <w:rFonts w:cstheme="minorHAnsi"/>
        </w:rPr>
        <w:t>As a volunteer for Uwezo, your behaviour in the community should be a reflection of Uwezo's mission and values. Some of the core Uwezo values and expected behavio</w:t>
      </w:r>
      <w:r w:rsidR="00B463F7">
        <w:rPr>
          <w:rFonts w:cstheme="minorHAnsi"/>
        </w:rPr>
        <w:t>u</w:t>
      </w:r>
      <w:r w:rsidRPr="00702F62">
        <w:rPr>
          <w:rFonts w:cstheme="minorHAnsi"/>
        </w:rPr>
        <w:t xml:space="preserve">r of all Uwezo agents are summarised in Table </w:t>
      </w:r>
      <w:r w:rsidR="0074532F">
        <w:rPr>
          <w:rFonts w:cstheme="minorHAnsi"/>
        </w:rPr>
        <w:t>2</w:t>
      </w:r>
      <w:r w:rsidRPr="00702F62">
        <w:rPr>
          <w:rFonts w:cstheme="minorHAnsi"/>
        </w:rPr>
        <w:t xml:space="preserve"> below.</w:t>
      </w:r>
    </w:p>
    <w:p w14:paraId="4BA1B0D2" w14:textId="77777777" w:rsidR="00B463F7" w:rsidRDefault="00B463F7" w:rsidP="00B463F7">
      <w:pPr>
        <w:spacing w:after="0" w:line="240" w:lineRule="auto"/>
        <w:contextualSpacing/>
        <w:rPr>
          <w:rFonts w:cstheme="minorHAnsi"/>
        </w:rPr>
      </w:pPr>
    </w:p>
    <w:p w14:paraId="51CB246C" w14:textId="2C6F8665" w:rsidR="00B463F7" w:rsidRDefault="00B463F7" w:rsidP="00B463F7">
      <w:pPr>
        <w:spacing w:after="0" w:line="240" w:lineRule="auto"/>
        <w:contextualSpacing/>
        <w:rPr>
          <w:rFonts w:cstheme="minorHAnsi"/>
          <w:b/>
          <w:bCs/>
        </w:rPr>
      </w:pPr>
      <w:r w:rsidRPr="00B463F7">
        <w:rPr>
          <w:rFonts w:cstheme="minorHAnsi"/>
          <w:b/>
          <w:bCs/>
        </w:rPr>
        <w:t xml:space="preserve">Table </w:t>
      </w:r>
      <w:r w:rsidR="0074532F">
        <w:rPr>
          <w:rFonts w:cstheme="minorHAnsi"/>
          <w:b/>
          <w:bCs/>
        </w:rPr>
        <w:t>2</w:t>
      </w:r>
      <w:r w:rsidRPr="00B463F7">
        <w:rPr>
          <w:rFonts w:cstheme="minorHAnsi"/>
          <w:b/>
          <w:bCs/>
        </w:rPr>
        <w:t>: Values and Behaviour</w:t>
      </w:r>
    </w:p>
    <w:p w14:paraId="6D59794A" w14:textId="77777777" w:rsidR="00B463F7" w:rsidRPr="00B463F7" w:rsidRDefault="00B463F7" w:rsidP="00B463F7">
      <w:pPr>
        <w:spacing w:after="0" w:line="240" w:lineRule="auto"/>
        <w:contextualSpacing/>
        <w:rPr>
          <w:rFonts w:cstheme="minorHAnsi"/>
          <w:b/>
          <w:bCs/>
        </w:rPr>
      </w:pPr>
    </w:p>
    <w:tbl>
      <w:tblPr>
        <w:tblStyle w:val="TableGrid"/>
        <w:tblW w:w="0" w:type="auto"/>
        <w:tblLook w:val="04A0" w:firstRow="1" w:lastRow="0" w:firstColumn="1" w:lastColumn="0" w:noHBand="0" w:noVBand="1"/>
      </w:tblPr>
      <w:tblGrid>
        <w:gridCol w:w="3397"/>
        <w:gridCol w:w="5619"/>
      </w:tblGrid>
      <w:tr w:rsidR="00B463F7" w14:paraId="2B631FE6" w14:textId="77777777" w:rsidTr="00B463F7">
        <w:tc>
          <w:tcPr>
            <w:tcW w:w="3397" w:type="dxa"/>
          </w:tcPr>
          <w:p w14:paraId="7D98E2A5" w14:textId="043B6943" w:rsidR="00B463F7" w:rsidRDefault="00B463F7">
            <w:pPr>
              <w:rPr>
                <w:rFonts w:cstheme="minorHAnsi"/>
              </w:rPr>
            </w:pPr>
            <w:r>
              <w:rPr>
                <w:rFonts w:cstheme="minorHAnsi"/>
              </w:rPr>
              <w:t>UWEZO VALUES</w:t>
            </w:r>
          </w:p>
        </w:tc>
        <w:tc>
          <w:tcPr>
            <w:tcW w:w="5619" w:type="dxa"/>
          </w:tcPr>
          <w:p w14:paraId="09EAEDCB" w14:textId="77777777" w:rsidR="00B463F7" w:rsidRDefault="00B463F7">
            <w:pPr>
              <w:rPr>
                <w:rFonts w:cstheme="minorHAnsi"/>
              </w:rPr>
            </w:pPr>
            <w:r>
              <w:rPr>
                <w:rFonts w:cstheme="minorHAnsi"/>
              </w:rPr>
              <w:t>VOLUNTEER BEHAVIOUR</w:t>
            </w:r>
          </w:p>
          <w:p w14:paraId="6D3BD4E4" w14:textId="63F6B0D6" w:rsidR="00B463F7" w:rsidRDefault="00B463F7">
            <w:pPr>
              <w:rPr>
                <w:rFonts w:cstheme="minorHAnsi"/>
              </w:rPr>
            </w:pPr>
          </w:p>
        </w:tc>
      </w:tr>
      <w:tr w:rsidR="00B463F7" w14:paraId="238287B1" w14:textId="77777777" w:rsidTr="00B463F7">
        <w:tc>
          <w:tcPr>
            <w:tcW w:w="3397" w:type="dxa"/>
          </w:tcPr>
          <w:p w14:paraId="3ED77F36" w14:textId="77777777" w:rsidR="00B463F7" w:rsidRDefault="00B463F7">
            <w:pPr>
              <w:rPr>
                <w:rFonts w:cstheme="minorHAnsi"/>
              </w:rPr>
            </w:pPr>
            <w:r>
              <w:rPr>
                <w:rFonts w:cstheme="minorHAnsi"/>
              </w:rPr>
              <w:t>Transparency</w:t>
            </w:r>
          </w:p>
          <w:p w14:paraId="14CB71C8" w14:textId="3F551A1C" w:rsidR="00554D1A" w:rsidRDefault="00554D1A">
            <w:pPr>
              <w:rPr>
                <w:rFonts w:cstheme="minorHAnsi"/>
              </w:rPr>
            </w:pPr>
          </w:p>
        </w:tc>
        <w:tc>
          <w:tcPr>
            <w:tcW w:w="5619" w:type="dxa"/>
          </w:tcPr>
          <w:p w14:paraId="06E50605" w14:textId="77777777" w:rsidR="00B463F7" w:rsidRDefault="00554D1A">
            <w:pPr>
              <w:rPr>
                <w:rFonts w:cstheme="minorHAnsi"/>
              </w:rPr>
            </w:pPr>
            <w:r w:rsidRPr="00554D1A">
              <w:rPr>
                <w:rFonts w:cstheme="minorHAnsi"/>
              </w:rPr>
              <w:t>Always be truthful: do not overpromise, do not exaggerate, and do not make up an answer if you are having trouble with a question.</w:t>
            </w:r>
          </w:p>
          <w:p w14:paraId="5BD8B41C" w14:textId="486C8988" w:rsidR="00554D1A" w:rsidRDefault="00554D1A">
            <w:pPr>
              <w:rPr>
                <w:rFonts w:cstheme="minorHAnsi"/>
              </w:rPr>
            </w:pPr>
          </w:p>
        </w:tc>
      </w:tr>
      <w:tr w:rsidR="00B463F7" w14:paraId="77E7C3BB" w14:textId="77777777" w:rsidTr="00B463F7">
        <w:tc>
          <w:tcPr>
            <w:tcW w:w="3397" w:type="dxa"/>
          </w:tcPr>
          <w:p w14:paraId="3CB2527B" w14:textId="77777777" w:rsidR="00B463F7" w:rsidRDefault="00B463F7">
            <w:pPr>
              <w:rPr>
                <w:rFonts w:cstheme="minorHAnsi"/>
              </w:rPr>
            </w:pPr>
            <w:r>
              <w:rPr>
                <w:rFonts w:cstheme="minorHAnsi"/>
              </w:rPr>
              <w:t>Not-for-profit</w:t>
            </w:r>
          </w:p>
          <w:p w14:paraId="619C4BE5" w14:textId="6C3808B1" w:rsidR="00554D1A" w:rsidRDefault="00554D1A">
            <w:pPr>
              <w:rPr>
                <w:rFonts w:cstheme="minorHAnsi"/>
              </w:rPr>
            </w:pPr>
          </w:p>
        </w:tc>
        <w:tc>
          <w:tcPr>
            <w:tcW w:w="5619" w:type="dxa"/>
          </w:tcPr>
          <w:p w14:paraId="79D84A5A" w14:textId="77777777" w:rsidR="00B463F7" w:rsidRDefault="00554D1A">
            <w:pPr>
              <w:rPr>
                <w:rFonts w:cstheme="minorHAnsi"/>
              </w:rPr>
            </w:pPr>
            <w:r w:rsidRPr="00554D1A">
              <w:rPr>
                <w:rFonts w:cstheme="minorHAnsi"/>
              </w:rPr>
              <w:t>Do not offer or receive any token, including money, in exchange for the data and evidence you collect.</w:t>
            </w:r>
          </w:p>
          <w:p w14:paraId="44186BAE" w14:textId="765018E7" w:rsidR="00554D1A" w:rsidRDefault="00554D1A">
            <w:pPr>
              <w:rPr>
                <w:rFonts w:cstheme="minorHAnsi"/>
              </w:rPr>
            </w:pPr>
          </w:p>
        </w:tc>
      </w:tr>
      <w:tr w:rsidR="00B463F7" w14:paraId="21C17938" w14:textId="77777777" w:rsidTr="00B463F7">
        <w:tc>
          <w:tcPr>
            <w:tcW w:w="3397" w:type="dxa"/>
          </w:tcPr>
          <w:p w14:paraId="15E5B9ED" w14:textId="77777777" w:rsidR="00B463F7" w:rsidRDefault="00B463F7">
            <w:pPr>
              <w:rPr>
                <w:rFonts w:cstheme="minorHAnsi"/>
              </w:rPr>
            </w:pPr>
            <w:r>
              <w:rPr>
                <w:rFonts w:cstheme="minorHAnsi"/>
              </w:rPr>
              <w:t>Independent and neutral</w:t>
            </w:r>
          </w:p>
          <w:p w14:paraId="114CCEC1" w14:textId="20130CFB" w:rsidR="00554D1A" w:rsidRDefault="00554D1A">
            <w:pPr>
              <w:rPr>
                <w:rFonts w:cstheme="minorHAnsi"/>
              </w:rPr>
            </w:pPr>
          </w:p>
        </w:tc>
        <w:tc>
          <w:tcPr>
            <w:tcW w:w="5619" w:type="dxa"/>
          </w:tcPr>
          <w:p w14:paraId="257DC7C8" w14:textId="574ACE80" w:rsidR="00B463F7" w:rsidRDefault="00554D1A">
            <w:pPr>
              <w:rPr>
                <w:rFonts w:cstheme="minorHAnsi"/>
              </w:rPr>
            </w:pPr>
            <w:r w:rsidRPr="00554D1A">
              <w:rPr>
                <w:rFonts w:cstheme="minorHAnsi"/>
              </w:rPr>
              <w:t xml:space="preserve">Do not favour anyone in the community. Do not give advice to schools and families favouring any particular solution to </w:t>
            </w:r>
            <w:r>
              <w:rPr>
                <w:rFonts w:cstheme="minorHAnsi"/>
              </w:rPr>
              <w:t xml:space="preserve">problems of </w:t>
            </w:r>
            <w:r w:rsidRPr="00554D1A">
              <w:rPr>
                <w:rFonts w:cstheme="minorHAnsi"/>
              </w:rPr>
              <w:t>children's learning.</w:t>
            </w:r>
          </w:p>
          <w:p w14:paraId="4AA4724B" w14:textId="51A797F7" w:rsidR="00554D1A" w:rsidRDefault="00554D1A">
            <w:pPr>
              <w:rPr>
                <w:rFonts w:cstheme="minorHAnsi"/>
              </w:rPr>
            </w:pPr>
          </w:p>
        </w:tc>
      </w:tr>
      <w:tr w:rsidR="00B463F7" w14:paraId="3EA30BBD" w14:textId="77777777" w:rsidTr="00B463F7">
        <w:tc>
          <w:tcPr>
            <w:tcW w:w="3397" w:type="dxa"/>
          </w:tcPr>
          <w:p w14:paraId="75681936" w14:textId="77777777" w:rsidR="00B463F7" w:rsidRDefault="00B463F7">
            <w:pPr>
              <w:rPr>
                <w:rFonts w:cstheme="minorHAnsi"/>
              </w:rPr>
            </w:pPr>
            <w:r>
              <w:rPr>
                <w:rFonts w:cstheme="minorHAnsi"/>
              </w:rPr>
              <w:t>Respectful of children and families</w:t>
            </w:r>
          </w:p>
          <w:p w14:paraId="1654283F" w14:textId="291A6A2D" w:rsidR="00554D1A" w:rsidRDefault="00554D1A">
            <w:pPr>
              <w:rPr>
                <w:rFonts w:cstheme="minorHAnsi"/>
              </w:rPr>
            </w:pPr>
          </w:p>
        </w:tc>
        <w:tc>
          <w:tcPr>
            <w:tcW w:w="5619" w:type="dxa"/>
          </w:tcPr>
          <w:p w14:paraId="16027228" w14:textId="77777777" w:rsidR="00B463F7" w:rsidRDefault="00554D1A">
            <w:pPr>
              <w:rPr>
                <w:rFonts w:cstheme="minorHAnsi"/>
              </w:rPr>
            </w:pPr>
            <w:r w:rsidRPr="00554D1A">
              <w:rPr>
                <w:rFonts w:cstheme="minorHAnsi"/>
              </w:rPr>
              <w:t>Treat children and families with respect, patience, and kindness, no matter how they treat you. You should never take advantage of children or other household members in whatever manner.</w:t>
            </w:r>
          </w:p>
          <w:p w14:paraId="3598B6A1" w14:textId="786D5929" w:rsidR="00554D1A" w:rsidRDefault="00554D1A">
            <w:pPr>
              <w:rPr>
                <w:rFonts w:cstheme="minorHAnsi"/>
              </w:rPr>
            </w:pPr>
          </w:p>
        </w:tc>
      </w:tr>
      <w:tr w:rsidR="00B463F7" w14:paraId="4D85B32D" w14:textId="77777777" w:rsidTr="00B463F7">
        <w:tc>
          <w:tcPr>
            <w:tcW w:w="3397" w:type="dxa"/>
          </w:tcPr>
          <w:p w14:paraId="40232C0F" w14:textId="77777777" w:rsidR="00B463F7" w:rsidRDefault="00B463F7">
            <w:pPr>
              <w:rPr>
                <w:rFonts w:cstheme="minorHAnsi"/>
              </w:rPr>
            </w:pPr>
            <w:r>
              <w:rPr>
                <w:rFonts w:cstheme="minorHAnsi"/>
              </w:rPr>
              <w:t>Effective communication</w:t>
            </w:r>
          </w:p>
          <w:p w14:paraId="100635EB" w14:textId="359C16CB" w:rsidR="00554D1A" w:rsidRDefault="00554D1A">
            <w:pPr>
              <w:rPr>
                <w:rFonts w:cstheme="minorHAnsi"/>
              </w:rPr>
            </w:pPr>
          </w:p>
        </w:tc>
        <w:tc>
          <w:tcPr>
            <w:tcW w:w="5619" w:type="dxa"/>
          </w:tcPr>
          <w:p w14:paraId="738A9CD1" w14:textId="047434A5" w:rsidR="00B463F7" w:rsidRDefault="00554D1A">
            <w:pPr>
              <w:rPr>
                <w:rFonts w:cstheme="minorHAnsi"/>
              </w:rPr>
            </w:pPr>
            <w:r w:rsidRPr="00554D1A">
              <w:rPr>
                <w:rFonts w:cstheme="minorHAnsi"/>
              </w:rPr>
              <w:t xml:space="preserve">Should there be any serious concern, report it immediately to the DC/VC or </w:t>
            </w:r>
            <w:r w:rsidR="005C36C9">
              <w:rPr>
                <w:rFonts w:cstheme="minorHAnsi"/>
              </w:rPr>
              <w:t xml:space="preserve">directly </w:t>
            </w:r>
            <w:r w:rsidRPr="00554D1A">
              <w:rPr>
                <w:rFonts w:cstheme="minorHAnsi"/>
              </w:rPr>
              <w:t>t</w:t>
            </w:r>
            <w:r>
              <w:rPr>
                <w:rFonts w:cstheme="minorHAnsi"/>
              </w:rPr>
              <w:t>o Uwezo Uganda.</w:t>
            </w:r>
          </w:p>
          <w:p w14:paraId="594F2D32" w14:textId="028CEDC7" w:rsidR="00554D1A" w:rsidRDefault="00554D1A">
            <w:pPr>
              <w:rPr>
                <w:rFonts w:cstheme="minorHAnsi"/>
              </w:rPr>
            </w:pPr>
          </w:p>
        </w:tc>
      </w:tr>
      <w:tr w:rsidR="00B463F7" w14:paraId="1B8A8E81" w14:textId="77777777" w:rsidTr="00B463F7">
        <w:tc>
          <w:tcPr>
            <w:tcW w:w="3397" w:type="dxa"/>
          </w:tcPr>
          <w:p w14:paraId="52F679FA" w14:textId="77777777" w:rsidR="00B463F7" w:rsidRDefault="00554D1A">
            <w:pPr>
              <w:rPr>
                <w:rFonts w:cstheme="minorHAnsi"/>
              </w:rPr>
            </w:pPr>
            <w:r>
              <w:rPr>
                <w:rFonts w:cstheme="minorHAnsi"/>
              </w:rPr>
              <w:t>Protection of respondents and sources</w:t>
            </w:r>
          </w:p>
          <w:p w14:paraId="1D37A14A" w14:textId="205E0BC6" w:rsidR="00554D1A" w:rsidRDefault="00554D1A">
            <w:pPr>
              <w:rPr>
                <w:rFonts w:cstheme="minorHAnsi"/>
              </w:rPr>
            </w:pPr>
          </w:p>
        </w:tc>
        <w:tc>
          <w:tcPr>
            <w:tcW w:w="5619" w:type="dxa"/>
          </w:tcPr>
          <w:p w14:paraId="6B372B45" w14:textId="77777777" w:rsidR="00554D1A" w:rsidRPr="00554D1A" w:rsidRDefault="00554D1A" w:rsidP="00554D1A">
            <w:pPr>
              <w:rPr>
                <w:rFonts w:cstheme="minorHAnsi"/>
              </w:rPr>
            </w:pPr>
            <w:r w:rsidRPr="00554D1A">
              <w:rPr>
                <w:rFonts w:cstheme="minorHAnsi"/>
              </w:rPr>
              <w:t>Ensure that the safety and welfare of the children you</w:t>
            </w:r>
          </w:p>
          <w:p w14:paraId="064D1955" w14:textId="77777777" w:rsidR="00B463F7" w:rsidRDefault="00554D1A" w:rsidP="00554D1A">
            <w:pPr>
              <w:rPr>
                <w:rFonts w:cstheme="minorHAnsi"/>
              </w:rPr>
            </w:pPr>
            <w:r w:rsidRPr="00554D1A">
              <w:rPr>
                <w:rFonts w:cstheme="minorHAnsi"/>
              </w:rPr>
              <w:t>assess is duly considered and that the confidentiality of the respondents is respected. Do not disclose any information gathered to any third party.</w:t>
            </w:r>
          </w:p>
          <w:p w14:paraId="7A33427C" w14:textId="68044161" w:rsidR="00554D1A" w:rsidRDefault="00554D1A" w:rsidP="00554D1A">
            <w:pPr>
              <w:rPr>
                <w:rFonts w:cstheme="minorHAnsi"/>
              </w:rPr>
            </w:pPr>
          </w:p>
        </w:tc>
      </w:tr>
    </w:tbl>
    <w:p w14:paraId="17058192" w14:textId="49486A79" w:rsidR="00B463F7" w:rsidRDefault="00B463F7">
      <w:pPr>
        <w:rPr>
          <w:rFonts w:cstheme="minorHAnsi"/>
        </w:rPr>
      </w:pPr>
    </w:p>
    <w:p w14:paraId="7A2972C7" w14:textId="77777777" w:rsidR="00B463F7" w:rsidRDefault="00B463F7">
      <w:pPr>
        <w:rPr>
          <w:rFonts w:cstheme="minorHAnsi"/>
        </w:rPr>
      </w:pPr>
    </w:p>
    <w:p w14:paraId="7AF865C9" w14:textId="79146246" w:rsidR="00EA4B39" w:rsidRPr="00702F62" w:rsidRDefault="00EA4B39">
      <w:pPr>
        <w:rPr>
          <w:rFonts w:cstheme="minorHAnsi"/>
          <w:b/>
          <w:bCs/>
        </w:rPr>
      </w:pPr>
    </w:p>
    <w:p w14:paraId="083AD652" w14:textId="77777777" w:rsidR="00EA4B39" w:rsidRPr="00273C07" w:rsidRDefault="00EA4B39" w:rsidP="00EA4B39">
      <w:pPr>
        <w:pStyle w:val="ListParagraph"/>
        <w:spacing w:after="0" w:line="240" w:lineRule="auto"/>
        <w:ind w:left="870"/>
        <w:rPr>
          <w:rFonts w:cstheme="minorHAnsi"/>
        </w:rPr>
      </w:pPr>
    </w:p>
    <w:sectPr w:rsidR="00EA4B39" w:rsidRPr="00273C07" w:rsidSect="00427E6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43ED" w14:textId="77777777" w:rsidR="00B7165A" w:rsidRDefault="00B7165A" w:rsidP="00427E61">
      <w:pPr>
        <w:spacing w:after="0" w:line="240" w:lineRule="auto"/>
      </w:pPr>
      <w:r>
        <w:separator/>
      </w:r>
    </w:p>
  </w:endnote>
  <w:endnote w:type="continuationSeparator" w:id="0">
    <w:p w14:paraId="4BF211CA" w14:textId="77777777" w:rsidR="00B7165A" w:rsidRDefault="00B7165A" w:rsidP="0042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35562"/>
      <w:docPartObj>
        <w:docPartGallery w:val="Page Numbers (Bottom of Page)"/>
        <w:docPartUnique/>
      </w:docPartObj>
    </w:sdtPr>
    <w:sdtEndPr>
      <w:rPr>
        <w:noProof/>
      </w:rPr>
    </w:sdtEndPr>
    <w:sdtContent>
      <w:p w14:paraId="485AA9BA" w14:textId="568CA2BA" w:rsidR="00427E61" w:rsidRDefault="00427E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0CCA2" w14:textId="77777777" w:rsidR="00427E61" w:rsidRDefault="0042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08EB" w14:textId="77777777" w:rsidR="00B7165A" w:rsidRDefault="00B7165A" w:rsidP="00427E61">
      <w:pPr>
        <w:spacing w:after="0" w:line="240" w:lineRule="auto"/>
      </w:pPr>
      <w:r>
        <w:separator/>
      </w:r>
    </w:p>
  </w:footnote>
  <w:footnote w:type="continuationSeparator" w:id="0">
    <w:p w14:paraId="07CEA090" w14:textId="77777777" w:rsidR="00B7165A" w:rsidRDefault="00B7165A" w:rsidP="0042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4F"/>
    <w:multiLevelType w:val="hybridMultilevel"/>
    <w:tmpl w:val="3F76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017"/>
    <w:multiLevelType w:val="hybridMultilevel"/>
    <w:tmpl w:val="4B30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F5DBB"/>
    <w:multiLevelType w:val="hybridMultilevel"/>
    <w:tmpl w:val="22F45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20251"/>
    <w:multiLevelType w:val="hybridMultilevel"/>
    <w:tmpl w:val="804C8C02"/>
    <w:lvl w:ilvl="0" w:tplc="736C6C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5144"/>
    <w:multiLevelType w:val="hybridMultilevel"/>
    <w:tmpl w:val="07163EAC"/>
    <w:lvl w:ilvl="0" w:tplc="85603ADC">
      <w:start w:val="1"/>
      <w:numFmt w:val="decimal"/>
      <w:lvlText w:val="%1."/>
      <w:lvlJc w:val="left"/>
      <w:pPr>
        <w:ind w:left="720" w:hanging="360"/>
      </w:pPr>
      <w:rPr>
        <w:rFonts w:hint="default"/>
        <w:spacing w:val="-1"/>
        <w:w w:val="108"/>
        <w:lang w:val="en-US" w:eastAsia="en-US" w:bidi="ar-SA"/>
      </w:rPr>
    </w:lvl>
    <w:lvl w:ilvl="1" w:tplc="9D101F4E">
      <w:start w:val="1"/>
      <w:numFmt w:val="decimal"/>
      <w:lvlText w:val="%2."/>
      <w:lvlJc w:val="left"/>
      <w:pPr>
        <w:ind w:left="1800" w:hanging="720"/>
      </w:pPr>
      <w:rPr>
        <w:rFonts w:hint="default"/>
      </w:rPr>
    </w:lvl>
    <w:lvl w:ilvl="2" w:tplc="F9EC5B38">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632"/>
    <w:multiLevelType w:val="hybridMultilevel"/>
    <w:tmpl w:val="D7FC55B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18D5BD6"/>
    <w:multiLevelType w:val="hybridMultilevel"/>
    <w:tmpl w:val="CA70C20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221C4277"/>
    <w:multiLevelType w:val="hybridMultilevel"/>
    <w:tmpl w:val="24EE0E8A"/>
    <w:lvl w:ilvl="0" w:tplc="2D56B64C">
      <w:start w:val="1"/>
      <w:numFmt w:val="decimal"/>
      <w:lvlText w:val="%1."/>
      <w:lvlJc w:val="left"/>
      <w:pPr>
        <w:ind w:left="720" w:hanging="360"/>
      </w:pPr>
      <w:rPr>
        <w:rFonts w:hint="default"/>
        <w:spacing w:val="-1"/>
        <w:w w:val="10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01A61"/>
    <w:multiLevelType w:val="hybridMultilevel"/>
    <w:tmpl w:val="4B242D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E29211A"/>
    <w:multiLevelType w:val="hybridMultilevel"/>
    <w:tmpl w:val="227E8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65EEC"/>
    <w:multiLevelType w:val="hybridMultilevel"/>
    <w:tmpl w:val="9A2E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5040C"/>
    <w:multiLevelType w:val="hybridMultilevel"/>
    <w:tmpl w:val="FACCE8F6"/>
    <w:lvl w:ilvl="0" w:tplc="736C6C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768E1"/>
    <w:multiLevelType w:val="hybridMultilevel"/>
    <w:tmpl w:val="992A7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E3952"/>
    <w:multiLevelType w:val="hybridMultilevel"/>
    <w:tmpl w:val="67F6C43C"/>
    <w:lvl w:ilvl="0" w:tplc="55EA5C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B04F8"/>
    <w:multiLevelType w:val="hybridMultilevel"/>
    <w:tmpl w:val="2BD85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B7B57"/>
    <w:multiLevelType w:val="hybridMultilevel"/>
    <w:tmpl w:val="17AC8B26"/>
    <w:lvl w:ilvl="0" w:tplc="27E0018A">
      <w:start w:val="1"/>
      <w:numFmt w:val="decimal"/>
      <w:lvlText w:val="%1."/>
      <w:lvlJc w:val="left"/>
      <w:pPr>
        <w:ind w:left="720" w:hanging="360"/>
      </w:pPr>
      <w:rPr>
        <w:rFonts w:hint="default"/>
        <w:spacing w:val="-1"/>
        <w:w w:val="10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53CDD"/>
    <w:multiLevelType w:val="hybridMultilevel"/>
    <w:tmpl w:val="477E0B12"/>
    <w:lvl w:ilvl="0" w:tplc="568808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E4B9E"/>
    <w:multiLevelType w:val="hybridMultilevel"/>
    <w:tmpl w:val="26EA5966"/>
    <w:lvl w:ilvl="0" w:tplc="55EA5C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D0F96"/>
    <w:multiLevelType w:val="hybridMultilevel"/>
    <w:tmpl w:val="1DF25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413092">
    <w:abstractNumId w:val="18"/>
  </w:num>
  <w:num w:numId="2" w16cid:durableId="554584143">
    <w:abstractNumId w:val="2"/>
  </w:num>
  <w:num w:numId="3" w16cid:durableId="9987752">
    <w:abstractNumId w:val="14"/>
  </w:num>
  <w:num w:numId="4" w16cid:durableId="972172209">
    <w:abstractNumId w:val="12"/>
  </w:num>
  <w:num w:numId="5" w16cid:durableId="723522680">
    <w:abstractNumId w:val="0"/>
  </w:num>
  <w:num w:numId="6" w16cid:durableId="1379356845">
    <w:abstractNumId w:val="3"/>
  </w:num>
  <w:num w:numId="7" w16cid:durableId="285241860">
    <w:abstractNumId w:val="4"/>
  </w:num>
  <w:num w:numId="8" w16cid:durableId="1753236695">
    <w:abstractNumId w:val="16"/>
  </w:num>
  <w:num w:numId="9" w16cid:durableId="428350025">
    <w:abstractNumId w:val="5"/>
  </w:num>
  <w:num w:numId="10" w16cid:durableId="48499023">
    <w:abstractNumId w:val="10"/>
  </w:num>
  <w:num w:numId="11" w16cid:durableId="1478494042">
    <w:abstractNumId w:val="11"/>
  </w:num>
  <w:num w:numId="12" w16cid:durableId="1699889987">
    <w:abstractNumId w:val="9"/>
  </w:num>
  <w:num w:numId="13" w16cid:durableId="2126608252">
    <w:abstractNumId w:val="17"/>
  </w:num>
  <w:num w:numId="14" w16cid:durableId="1947738019">
    <w:abstractNumId w:val="13"/>
  </w:num>
  <w:num w:numId="15" w16cid:durableId="1039470865">
    <w:abstractNumId w:val="15"/>
  </w:num>
  <w:num w:numId="16" w16cid:durableId="2083872334">
    <w:abstractNumId w:val="7"/>
  </w:num>
  <w:num w:numId="17" w16cid:durableId="1541045754">
    <w:abstractNumId w:val="8"/>
  </w:num>
  <w:num w:numId="18" w16cid:durableId="1485396187">
    <w:abstractNumId w:val="1"/>
  </w:num>
  <w:num w:numId="19" w16cid:durableId="47538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86"/>
    <w:rsid w:val="0001635F"/>
    <w:rsid w:val="000219D9"/>
    <w:rsid w:val="000525BD"/>
    <w:rsid w:val="0006582D"/>
    <w:rsid w:val="00090E05"/>
    <w:rsid w:val="000B5EE0"/>
    <w:rsid w:val="000C4CDE"/>
    <w:rsid w:val="000D269A"/>
    <w:rsid w:val="000E4640"/>
    <w:rsid w:val="00113549"/>
    <w:rsid w:val="00113F33"/>
    <w:rsid w:val="00113FD9"/>
    <w:rsid w:val="001324DA"/>
    <w:rsid w:val="0014100B"/>
    <w:rsid w:val="00144EC2"/>
    <w:rsid w:val="00166CF4"/>
    <w:rsid w:val="0017188F"/>
    <w:rsid w:val="00195247"/>
    <w:rsid w:val="001B3E58"/>
    <w:rsid w:val="001B65D4"/>
    <w:rsid w:val="001E7863"/>
    <w:rsid w:val="00242C95"/>
    <w:rsid w:val="00244A34"/>
    <w:rsid w:val="00260F76"/>
    <w:rsid w:val="00273C07"/>
    <w:rsid w:val="00284F0F"/>
    <w:rsid w:val="0029091A"/>
    <w:rsid w:val="002B3762"/>
    <w:rsid w:val="002C18A6"/>
    <w:rsid w:val="002F65B9"/>
    <w:rsid w:val="003166C5"/>
    <w:rsid w:val="00343B4C"/>
    <w:rsid w:val="00397D9B"/>
    <w:rsid w:val="003B3EB6"/>
    <w:rsid w:val="00407F0F"/>
    <w:rsid w:val="00427E61"/>
    <w:rsid w:val="004303EA"/>
    <w:rsid w:val="00440296"/>
    <w:rsid w:val="00441193"/>
    <w:rsid w:val="00444914"/>
    <w:rsid w:val="004A505B"/>
    <w:rsid w:val="004C1A1E"/>
    <w:rsid w:val="004D5BBF"/>
    <w:rsid w:val="004E3A75"/>
    <w:rsid w:val="004E5192"/>
    <w:rsid w:val="004F497D"/>
    <w:rsid w:val="004F7AC3"/>
    <w:rsid w:val="00511557"/>
    <w:rsid w:val="005378D6"/>
    <w:rsid w:val="0054444B"/>
    <w:rsid w:val="00544F6B"/>
    <w:rsid w:val="005523A0"/>
    <w:rsid w:val="00554D1A"/>
    <w:rsid w:val="00594EBC"/>
    <w:rsid w:val="005B1A65"/>
    <w:rsid w:val="005C36C9"/>
    <w:rsid w:val="005C3C8A"/>
    <w:rsid w:val="00607C86"/>
    <w:rsid w:val="00614396"/>
    <w:rsid w:val="006418A8"/>
    <w:rsid w:val="006B0068"/>
    <w:rsid w:val="006B3311"/>
    <w:rsid w:val="006D08D0"/>
    <w:rsid w:val="006E2200"/>
    <w:rsid w:val="006E2D9D"/>
    <w:rsid w:val="00702F62"/>
    <w:rsid w:val="00712FE6"/>
    <w:rsid w:val="00720E09"/>
    <w:rsid w:val="0072736C"/>
    <w:rsid w:val="0074532F"/>
    <w:rsid w:val="00745EA0"/>
    <w:rsid w:val="00764116"/>
    <w:rsid w:val="00780876"/>
    <w:rsid w:val="00791FF3"/>
    <w:rsid w:val="007A5394"/>
    <w:rsid w:val="007A5BE5"/>
    <w:rsid w:val="007C787A"/>
    <w:rsid w:val="0081052A"/>
    <w:rsid w:val="0088504D"/>
    <w:rsid w:val="00890D6A"/>
    <w:rsid w:val="00895CC2"/>
    <w:rsid w:val="008E188B"/>
    <w:rsid w:val="008F2CE5"/>
    <w:rsid w:val="008F5DCD"/>
    <w:rsid w:val="008F6FE0"/>
    <w:rsid w:val="00907033"/>
    <w:rsid w:val="00916942"/>
    <w:rsid w:val="00925CE7"/>
    <w:rsid w:val="00946D41"/>
    <w:rsid w:val="00997A53"/>
    <w:rsid w:val="009C7620"/>
    <w:rsid w:val="009E55B6"/>
    <w:rsid w:val="009F110C"/>
    <w:rsid w:val="009F5041"/>
    <w:rsid w:val="00A06EFC"/>
    <w:rsid w:val="00A20D94"/>
    <w:rsid w:val="00A21079"/>
    <w:rsid w:val="00A260D2"/>
    <w:rsid w:val="00A30146"/>
    <w:rsid w:val="00A5066F"/>
    <w:rsid w:val="00A644CC"/>
    <w:rsid w:val="00A757C6"/>
    <w:rsid w:val="00A86B97"/>
    <w:rsid w:val="00AB0FAC"/>
    <w:rsid w:val="00AC2444"/>
    <w:rsid w:val="00AD7A12"/>
    <w:rsid w:val="00B07472"/>
    <w:rsid w:val="00B27ED9"/>
    <w:rsid w:val="00B32D36"/>
    <w:rsid w:val="00B463F7"/>
    <w:rsid w:val="00B64C47"/>
    <w:rsid w:val="00B7165A"/>
    <w:rsid w:val="00B82921"/>
    <w:rsid w:val="00B839C5"/>
    <w:rsid w:val="00B922E9"/>
    <w:rsid w:val="00B94D09"/>
    <w:rsid w:val="00BA3A4E"/>
    <w:rsid w:val="00BD5CF9"/>
    <w:rsid w:val="00C31B4D"/>
    <w:rsid w:val="00C534D8"/>
    <w:rsid w:val="00C61654"/>
    <w:rsid w:val="00C630FB"/>
    <w:rsid w:val="00C704FC"/>
    <w:rsid w:val="00C724E4"/>
    <w:rsid w:val="00C92373"/>
    <w:rsid w:val="00CB1798"/>
    <w:rsid w:val="00CD74D6"/>
    <w:rsid w:val="00CE69BF"/>
    <w:rsid w:val="00D20669"/>
    <w:rsid w:val="00D22071"/>
    <w:rsid w:val="00D33253"/>
    <w:rsid w:val="00D6430B"/>
    <w:rsid w:val="00D725AC"/>
    <w:rsid w:val="00D76CF1"/>
    <w:rsid w:val="00D80213"/>
    <w:rsid w:val="00D947D2"/>
    <w:rsid w:val="00DB0964"/>
    <w:rsid w:val="00DB7089"/>
    <w:rsid w:val="00E23A32"/>
    <w:rsid w:val="00E315C1"/>
    <w:rsid w:val="00E36FCA"/>
    <w:rsid w:val="00E46F26"/>
    <w:rsid w:val="00E62F6A"/>
    <w:rsid w:val="00E94E63"/>
    <w:rsid w:val="00E97B6C"/>
    <w:rsid w:val="00EA1344"/>
    <w:rsid w:val="00EA2FBE"/>
    <w:rsid w:val="00EA4B39"/>
    <w:rsid w:val="00EC3AF5"/>
    <w:rsid w:val="00EF25CF"/>
    <w:rsid w:val="00EF6F8D"/>
    <w:rsid w:val="00F106E5"/>
    <w:rsid w:val="00F2068D"/>
    <w:rsid w:val="00F23841"/>
    <w:rsid w:val="00F266F5"/>
    <w:rsid w:val="00F8221A"/>
    <w:rsid w:val="00F97E33"/>
    <w:rsid w:val="00FA2164"/>
    <w:rsid w:val="00FC059F"/>
    <w:rsid w:val="00FC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065"/>
  <w15:chartTrackingRefBased/>
  <w15:docId w15:val="{624700E9-A2CB-4AC4-8D8A-A7787CB4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D6"/>
  </w:style>
  <w:style w:type="paragraph" w:styleId="Heading1">
    <w:name w:val="heading 1"/>
    <w:basedOn w:val="Normal"/>
    <w:next w:val="Normal"/>
    <w:link w:val="Heading1Char"/>
    <w:uiPriority w:val="9"/>
    <w:qFormat/>
    <w:rsid w:val="00CD74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D74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74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74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74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74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74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74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74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D2"/>
    <w:pPr>
      <w:ind w:left="720"/>
      <w:contextualSpacing/>
    </w:pPr>
  </w:style>
  <w:style w:type="paragraph" w:styleId="Header">
    <w:name w:val="header"/>
    <w:basedOn w:val="Normal"/>
    <w:link w:val="HeaderChar"/>
    <w:uiPriority w:val="99"/>
    <w:unhideWhenUsed/>
    <w:rsid w:val="0042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61"/>
  </w:style>
  <w:style w:type="paragraph" w:styleId="Footer">
    <w:name w:val="footer"/>
    <w:basedOn w:val="Normal"/>
    <w:link w:val="FooterChar"/>
    <w:uiPriority w:val="99"/>
    <w:unhideWhenUsed/>
    <w:rsid w:val="0042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61"/>
  </w:style>
  <w:style w:type="character" w:customStyle="1" w:styleId="Heading1Char">
    <w:name w:val="Heading 1 Char"/>
    <w:basedOn w:val="DefaultParagraphFont"/>
    <w:link w:val="Heading1"/>
    <w:uiPriority w:val="9"/>
    <w:rsid w:val="00CD74D6"/>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CD74D6"/>
    <w:pPr>
      <w:outlineLvl w:val="9"/>
    </w:pPr>
  </w:style>
  <w:style w:type="character" w:customStyle="1" w:styleId="Heading2Char">
    <w:name w:val="Heading 2 Char"/>
    <w:basedOn w:val="DefaultParagraphFont"/>
    <w:link w:val="Heading2"/>
    <w:uiPriority w:val="9"/>
    <w:semiHidden/>
    <w:rsid w:val="00CD74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74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74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74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74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74D6"/>
    <w:rPr>
      <w:i/>
      <w:iCs/>
    </w:rPr>
  </w:style>
  <w:style w:type="character" w:customStyle="1" w:styleId="Heading8Char">
    <w:name w:val="Heading 8 Char"/>
    <w:basedOn w:val="DefaultParagraphFont"/>
    <w:link w:val="Heading8"/>
    <w:uiPriority w:val="9"/>
    <w:semiHidden/>
    <w:rsid w:val="00CD74D6"/>
    <w:rPr>
      <w:b/>
      <w:bCs/>
    </w:rPr>
  </w:style>
  <w:style w:type="character" w:customStyle="1" w:styleId="Heading9Char">
    <w:name w:val="Heading 9 Char"/>
    <w:basedOn w:val="DefaultParagraphFont"/>
    <w:link w:val="Heading9"/>
    <w:uiPriority w:val="9"/>
    <w:semiHidden/>
    <w:rsid w:val="00CD74D6"/>
    <w:rPr>
      <w:i/>
      <w:iCs/>
    </w:rPr>
  </w:style>
  <w:style w:type="paragraph" w:styleId="Caption">
    <w:name w:val="caption"/>
    <w:basedOn w:val="Normal"/>
    <w:next w:val="Normal"/>
    <w:uiPriority w:val="35"/>
    <w:semiHidden/>
    <w:unhideWhenUsed/>
    <w:qFormat/>
    <w:rsid w:val="00CD74D6"/>
    <w:rPr>
      <w:b/>
      <w:bCs/>
      <w:sz w:val="18"/>
      <w:szCs w:val="18"/>
    </w:rPr>
  </w:style>
  <w:style w:type="paragraph" w:styleId="Title">
    <w:name w:val="Title"/>
    <w:basedOn w:val="Normal"/>
    <w:next w:val="Normal"/>
    <w:link w:val="TitleChar"/>
    <w:uiPriority w:val="10"/>
    <w:qFormat/>
    <w:rsid w:val="00CD74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74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D74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74D6"/>
    <w:rPr>
      <w:rFonts w:asciiTheme="majorHAnsi" w:eastAsiaTheme="majorEastAsia" w:hAnsiTheme="majorHAnsi" w:cstheme="majorBidi"/>
      <w:sz w:val="24"/>
      <w:szCs w:val="24"/>
    </w:rPr>
  </w:style>
  <w:style w:type="character" w:styleId="Strong">
    <w:name w:val="Strong"/>
    <w:basedOn w:val="DefaultParagraphFont"/>
    <w:uiPriority w:val="22"/>
    <w:qFormat/>
    <w:rsid w:val="00CD74D6"/>
    <w:rPr>
      <w:b/>
      <w:bCs/>
      <w:color w:val="auto"/>
    </w:rPr>
  </w:style>
  <w:style w:type="character" w:styleId="Emphasis">
    <w:name w:val="Emphasis"/>
    <w:basedOn w:val="DefaultParagraphFont"/>
    <w:uiPriority w:val="20"/>
    <w:qFormat/>
    <w:rsid w:val="00CD74D6"/>
    <w:rPr>
      <w:i/>
      <w:iCs/>
      <w:color w:val="auto"/>
    </w:rPr>
  </w:style>
  <w:style w:type="paragraph" w:styleId="NoSpacing">
    <w:name w:val="No Spacing"/>
    <w:uiPriority w:val="1"/>
    <w:qFormat/>
    <w:rsid w:val="00CD74D6"/>
    <w:pPr>
      <w:spacing w:after="0" w:line="240" w:lineRule="auto"/>
    </w:pPr>
  </w:style>
  <w:style w:type="paragraph" w:styleId="Quote">
    <w:name w:val="Quote"/>
    <w:basedOn w:val="Normal"/>
    <w:next w:val="Normal"/>
    <w:link w:val="QuoteChar"/>
    <w:uiPriority w:val="29"/>
    <w:qFormat/>
    <w:rsid w:val="00CD74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74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74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74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74D6"/>
    <w:rPr>
      <w:i/>
      <w:iCs/>
      <w:color w:val="auto"/>
    </w:rPr>
  </w:style>
  <w:style w:type="character" w:styleId="IntenseEmphasis">
    <w:name w:val="Intense Emphasis"/>
    <w:basedOn w:val="DefaultParagraphFont"/>
    <w:uiPriority w:val="21"/>
    <w:qFormat/>
    <w:rsid w:val="00CD74D6"/>
    <w:rPr>
      <w:b/>
      <w:bCs/>
      <w:i/>
      <w:iCs/>
      <w:color w:val="auto"/>
    </w:rPr>
  </w:style>
  <w:style w:type="character" w:styleId="SubtleReference">
    <w:name w:val="Subtle Reference"/>
    <w:basedOn w:val="DefaultParagraphFont"/>
    <w:uiPriority w:val="31"/>
    <w:qFormat/>
    <w:rsid w:val="00CD74D6"/>
    <w:rPr>
      <w:smallCaps/>
      <w:color w:val="auto"/>
      <w:u w:val="single" w:color="7F7F7F" w:themeColor="text1" w:themeTint="80"/>
    </w:rPr>
  </w:style>
  <w:style w:type="character" w:styleId="IntenseReference">
    <w:name w:val="Intense Reference"/>
    <w:basedOn w:val="DefaultParagraphFont"/>
    <w:uiPriority w:val="32"/>
    <w:qFormat/>
    <w:rsid w:val="00CD74D6"/>
    <w:rPr>
      <w:b/>
      <w:bCs/>
      <w:smallCaps/>
      <w:color w:val="auto"/>
      <w:u w:val="single"/>
    </w:rPr>
  </w:style>
  <w:style w:type="character" w:styleId="BookTitle">
    <w:name w:val="Book Title"/>
    <w:basedOn w:val="DefaultParagraphFont"/>
    <w:uiPriority w:val="33"/>
    <w:qFormat/>
    <w:rsid w:val="00CD74D6"/>
    <w:rPr>
      <w:b/>
      <w:bCs/>
      <w:smallCaps/>
      <w:color w:val="auto"/>
    </w:rPr>
  </w:style>
  <w:style w:type="paragraph" w:styleId="TOC1">
    <w:name w:val="toc 1"/>
    <w:basedOn w:val="Normal"/>
    <w:next w:val="Normal"/>
    <w:autoRedefine/>
    <w:uiPriority w:val="39"/>
    <w:unhideWhenUsed/>
    <w:rsid w:val="00C92373"/>
    <w:pPr>
      <w:spacing w:after="100"/>
    </w:pPr>
  </w:style>
  <w:style w:type="character" w:styleId="Hyperlink">
    <w:name w:val="Hyperlink"/>
    <w:basedOn w:val="DefaultParagraphFont"/>
    <w:uiPriority w:val="99"/>
    <w:unhideWhenUsed/>
    <w:rsid w:val="00C92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A79D-E39A-436C-B170-D63C941D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urwick</dc:creator>
  <cp:keywords/>
  <dc:description/>
  <cp:lastModifiedBy>j urwick</cp:lastModifiedBy>
  <cp:revision>14</cp:revision>
  <dcterms:created xsi:type="dcterms:W3CDTF">2022-06-27T15:31:00Z</dcterms:created>
  <dcterms:modified xsi:type="dcterms:W3CDTF">2022-12-19T08:43:00Z</dcterms:modified>
</cp:coreProperties>
</file>